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8A" w:rsidRDefault="005C24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248A" w:rsidRDefault="005C248A">
      <w:pPr>
        <w:pStyle w:val="ConsPlusTitle"/>
        <w:jc w:val="center"/>
      </w:pPr>
    </w:p>
    <w:p w:rsidR="005C248A" w:rsidRDefault="005C248A">
      <w:pPr>
        <w:pStyle w:val="ConsPlusTitle"/>
        <w:jc w:val="center"/>
      </w:pPr>
      <w:r>
        <w:t>ПОСТАНОВЛЕНИЕ</w:t>
      </w:r>
    </w:p>
    <w:p w:rsidR="005C248A" w:rsidRDefault="005C248A">
      <w:pPr>
        <w:pStyle w:val="ConsPlusTitle"/>
        <w:jc w:val="center"/>
      </w:pPr>
      <w:r>
        <w:t>от 28 ноября 2013 г. N 1091</w:t>
      </w:r>
    </w:p>
    <w:p w:rsidR="005C248A" w:rsidRDefault="005C248A">
      <w:pPr>
        <w:pStyle w:val="ConsPlusTitle"/>
        <w:jc w:val="center"/>
      </w:pPr>
    </w:p>
    <w:p w:rsidR="005C248A" w:rsidRDefault="005C248A">
      <w:pPr>
        <w:pStyle w:val="ConsPlusTitle"/>
        <w:jc w:val="center"/>
      </w:pPr>
      <w:r>
        <w:t>О ЕДИНЫХ ТРЕБОВАНИЯХ</w:t>
      </w:r>
    </w:p>
    <w:p w:rsidR="005C248A" w:rsidRDefault="005C248A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5C248A" w:rsidRDefault="005C248A">
      <w:pPr>
        <w:pStyle w:val="ConsPlusTitle"/>
        <w:jc w:val="center"/>
      </w:pPr>
      <w:r>
        <w:t>В СФЕРЕ ЗАКУПОК ТОВАРОВ, РАБОТ, УСЛУГ ДЛЯ ОБЕСПЕЧЕНИЯ</w:t>
      </w:r>
    </w:p>
    <w:p w:rsidR="005C248A" w:rsidRDefault="005C248A">
      <w:pPr>
        <w:pStyle w:val="ConsPlusTitle"/>
        <w:jc w:val="center"/>
      </w:pPr>
      <w:r>
        <w:t>ГОСУДАРСТВЕННЫХ И МУНИЦИПАЛЬНЫХ НУЖД</w:t>
      </w:r>
    </w:p>
    <w:p w:rsidR="005C248A" w:rsidRDefault="005C248A">
      <w:pPr>
        <w:pStyle w:val="ConsPlusNormal"/>
        <w:jc w:val="center"/>
      </w:pPr>
      <w:r>
        <w:t xml:space="preserve"> 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C248A" w:rsidRDefault="005C248A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5C248A" w:rsidRDefault="005C24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Единые </w:t>
      </w:r>
      <w:hyperlink w:anchor="P33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регистрации региональной или муниципальной информационной системы в</w:t>
      </w:r>
      <w:proofErr w:type="gramEnd"/>
      <w:r>
        <w:t xml:space="preserve"> единой информационной системе.</w:t>
      </w:r>
    </w:p>
    <w:p w:rsidR="005C248A" w:rsidRDefault="005C248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6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нужд".</w:t>
      </w:r>
    </w:p>
    <w:p w:rsidR="005C248A" w:rsidRDefault="005C248A">
      <w:pPr>
        <w:pStyle w:val="ConsPlusNormal"/>
        <w:ind w:firstLine="540"/>
        <w:jc w:val="both"/>
      </w:pPr>
      <w:bookmarkStart w:id="0" w:name="P18"/>
      <w:bookmarkEnd w:id="0"/>
      <w:r>
        <w:t xml:space="preserve">4. Единые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, утвержденные настоящим постановлением, вступают в силу с 1 января 2014 г., за исключением </w:t>
      </w:r>
      <w:hyperlink w:anchor="P57" w:history="1">
        <w:r>
          <w:rPr>
            <w:color w:val="0000FF"/>
          </w:rPr>
          <w:t>подпункта "б" пункта 5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7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6</w:t>
        </w:r>
      </w:hyperlink>
      <w:r>
        <w:t>, которые вступают в силу с 1 января 2016 г.</w:t>
      </w: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jc w:val="right"/>
      </w:pPr>
      <w:r>
        <w:t>Председатель Правительства</w:t>
      </w:r>
    </w:p>
    <w:p w:rsidR="005C248A" w:rsidRDefault="005C248A">
      <w:pPr>
        <w:pStyle w:val="ConsPlusNormal"/>
        <w:jc w:val="right"/>
      </w:pPr>
      <w:r>
        <w:t>Российской Федерации</w:t>
      </w:r>
    </w:p>
    <w:p w:rsidR="005C248A" w:rsidRDefault="005C248A">
      <w:pPr>
        <w:pStyle w:val="ConsPlusNormal"/>
        <w:jc w:val="right"/>
      </w:pPr>
      <w:r>
        <w:t>Д.МЕДВЕДЕВ</w:t>
      </w: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jc w:val="right"/>
        <w:outlineLvl w:val="0"/>
      </w:pPr>
      <w:r>
        <w:t>Утверждены</w:t>
      </w:r>
    </w:p>
    <w:p w:rsidR="005C248A" w:rsidRDefault="005C248A">
      <w:pPr>
        <w:pStyle w:val="ConsPlusNormal"/>
        <w:jc w:val="right"/>
      </w:pPr>
      <w:r>
        <w:t>постановлением Правительства</w:t>
      </w:r>
    </w:p>
    <w:p w:rsidR="005C248A" w:rsidRDefault="005C248A">
      <w:pPr>
        <w:pStyle w:val="ConsPlusNormal"/>
        <w:jc w:val="right"/>
      </w:pPr>
      <w:r>
        <w:t>Российской Федерации</w:t>
      </w:r>
    </w:p>
    <w:p w:rsidR="005C248A" w:rsidRDefault="005C248A">
      <w:pPr>
        <w:pStyle w:val="ConsPlusNormal"/>
        <w:jc w:val="right"/>
      </w:pPr>
      <w:r>
        <w:t>от 28 ноября 2013 г. N 1091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Title"/>
        <w:jc w:val="center"/>
      </w:pPr>
      <w:bookmarkStart w:id="1" w:name="P33"/>
      <w:bookmarkEnd w:id="1"/>
      <w:r>
        <w:t>ЕДИНЫЕ ТРЕБОВАНИЯ</w:t>
      </w:r>
    </w:p>
    <w:p w:rsidR="005C248A" w:rsidRDefault="005C248A">
      <w:pPr>
        <w:pStyle w:val="ConsPlusTitle"/>
        <w:jc w:val="center"/>
      </w:pPr>
      <w:r>
        <w:t>К РЕГИОНАЛЬНЫМ И МУНИЦИПАЛЬНЫМ ИНФОРМАЦИОННЫМ СИСТЕМАМ</w:t>
      </w:r>
    </w:p>
    <w:p w:rsidR="005C248A" w:rsidRDefault="005C248A">
      <w:pPr>
        <w:pStyle w:val="ConsPlusTitle"/>
        <w:jc w:val="center"/>
      </w:pPr>
      <w:r>
        <w:t>В СФЕРЕ ЗАКУПОК ТОВАРОВ, РАБОТ, УСЛУГ ДЛЯ ОБЕСПЕЧЕНИЯ</w:t>
      </w:r>
    </w:p>
    <w:p w:rsidR="005C248A" w:rsidRDefault="005C248A">
      <w:pPr>
        <w:pStyle w:val="ConsPlusTitle"/>
        <w:jc w:val="center"/>
      </w:pPr>
      <w:r>
        <w:t>ГОСУДАРСТВЕННЫХ И МУНИЦИПАЛЬНЫХ НУЖД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Normal"/>
        <w:ind w:firstLine="540"/>
        <w:jc w:val="both"/>
      </w:pPr>
      <w:proofErr w:type="gramStart"/>
      <w:r>
        <w:t xml:space="preserve">Настоящие единые требования к региональным и муниципальным информационным </w:t>
      </w:r>
      <w:r>
        <w:lastRenderedPageBreak/>
        <w:t xml:space="preserve">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jc w:val="center"/>
        <w:outlineLvl w:val="1"/>
      </w:pPr>
      <w:r>
        <w:t xml:space="preserve">I. Требования к обеспечению интеграции </w:t>
      </w:r>
      <w:proofErr w:type="gramStart"/>
      <w:r>
        <w:t>региональных</w:t>
      </w:r>
      <w:proofErr w:type="gramEnd"/>
    </w:p>
    <w:p w:rsidR="005C248A" w:rsidRDefault="005C248A">
      <w:pPr>
        <w:pStyle w:val="ConsPlusNormal"/>
        <w:jc w:val="center"/>
      </w:pPr>
      <w:r>
        <w:t>и муниципальных систем с единой информационной системой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8" w:history="1">
        <w:r>
          <w:rPr>
            <w:color w:val="0000FF"/>
          </w:rPr>
          <w:t>части 10 статьи 4</w:t>
        </w:r>
      </w:hyperlink>
      <w:r>
        <w:t xml:space="preserve"> Федерального закона</w:t>
      </w:r>
      <w:proofErr w:type="gramEnd"/>
      <w:r>
        <w:t xml:space="preserve"> о контрактной системе после регистрации этих систем в порядке, установление которого предусмотрено </w:t>
      </w:r>
      <w:hyperlink r:id="rId9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0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5C248A" w:rsidRDefault="005C248A">
      <w:pPr>
        <w:pStyle w:val="ConsPlusNormal"/>
        <w:ind w:firstLine="540"/>
        <w:jc w:val="both"/>
      </w:pPr>
      <w: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1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5C248A" w:rsidRDefault="005C248A">
      <w:pPr>
        <w:pStyle w:val="ConsPlusNormal"/>
        <w:ind w:firstLine="540"/>
        <w:jc w:val="both"/>
      </w:pPr>
      <w: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2" w:history="1">
        <w:r>
          <w:rPr>
            <w:color w:val="0000FF"/>
          </w:rPr>
          <w:t>частью 6 статьи 4</w:t>
        </w:r>
      </w:hyperlink>
      <w:r>
        <w:t xml:space="preserve"> Федерального закона о контрактной системе.</w:t>
      </w:r>
    </w:p>
    <w:p w:rsidR="005C248A" w:rsidRDefault="005C248A">
      <w:pPr>
        <w:pStyle w:val="ConsPlusNormal"/>
        <w:ind w:firstLine="540"/>
        <w:jc w:val="both"/>
      </w:pPr>
      <w:r>
        <w:t xml:space="preserve">4. Информация и документы, передаваемые из региональных и муниципальных систем в единую информационную систему, подписываются усиленной неквалифицированной электронной подписью (далее - усиленная электронная подпись), применяемой в соответствии с порядком использования усиленных электронных подписей в единой информационной системе и на электронных площадках, </w:t>
      </w:r>
      <w:proofErr w:type="gramStart"/>
      <w:r>
        <w:t>установление</w:t>
      </w:r>
      <w:proofErr w:type="gramEnd"/>
      <w:r>
        <w:t xml:space="preserve"> которого предусмотрено </w:t>
      </w:r>
      <w:hyperlink r:id="rId13" w:history="1">
        <w:r>
          <w:rPr>
            <w:color w:val="0000FF"/>
          </w:rPr>
          <w:t>частью 3 статьи 5</w:t>
        </w:r>
      </w:hyperlink>
      <w:r>
        <w:t xml:space="preserve"> Федерального закона о контрактной системе.</w:t>
      </w: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jc w:val="center"/>
        <w:outlineLvl w:val="1"/>
      </w:pPr>
      <w:r>
        <w:t xml:space="preserve">II. Требования к функциям </w:t>
      </w:r>
      <w:proofErr w:type="gramStart"/>
      <w:r>
        <w:t>региональных</w:t>
      </w:r>
      <w:proofErr w:type="gramEnd"/>
    </w:p>
    <w:p w:rsidR="005C248A" w:rsidRDefault="005C248A">
      <w:pPr>
        <w:pStyle w:val="ConsPlusNormal"/>
        <w:jc w:val="center"/>
      </w:pPr>
      <w:r>
        <w:t>и муниципальных систем</w:t>
      </w: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ind w:firstLine="540"/>
        <w:jc w:val="both"/>
      </w:pPr>
      <w: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5C248A" w:rsidRDefault="005C248A">
      <w:pPr>
        <w:pStyle w:val="ConsPlusNormal"/>
        <w:ind w:firstLine="540"/>
        <w:jc w:val="both"/>
      </w:pPr>
      <w:proofErr w:type="gramStart"/>
      <w: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14" w:history="1">
        <w:r>
          <w:rPr>
            <w:color w:val="0000FF"/>
          </w:rPr>
          <w:t>части 1 статьи 1</w:t>
        </w:r>
      </w:hyperlink>
      <w:r>
        <w:t xml:space="preserve"> Федерального закона о контрактной системе;</w:t>
      </w:r>
      <w:proofErr w:type="gramEnd"/>
    </w:p>
    <w:p w:rsidR="005C248A" w:rsidRDefault="005C248A">
      <w:pPr>
        <w:pStyle w:val="ConsPlusNormal"/>
        <w:ind w:firstLine="540"/>
        <w:jc w:val="both"/>
      </w:pPr>
      <w:bookmarkStart w:id="2" w:name="P57"/>
      <w:bookmarkEnd w:id="2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5C248A" w:rsidRDefault="005C248A">
      <w:pPr>
        <w:pStyle w:val="ConsPlusNormal"/>
        <w:ind w:firstLine="540"/>
        <w:jc w:val="both"/>
      </w:pPr>
      <w: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C248A" w:rsidRDefault="005C248A">
      <w:pPr>
        <w:pStyle w:val="ConsPlusNormal"/>
        <w:ind w:firstLine="540"/>
        <w:jc w:val="both"/>
      </w:pPr>
      <w:r>
        <w:t>информации, включенной в планы-графики закупок, информации, содержащейся в планах закупок;</w:t>
      </w:r>
    </w:p>
    <w:p w:rsidR="005C248A" w:rsidRDefault="005C248A">
      <w:pPr>
        <w:pStyle w:val="ConsPlusNormal"/>
        <w:ind w:firstLine="540"/>
        <w:jc w:val="both"/>
      </w:pPr>
      <w:r>
        <w:t xml:space="preserve">информации, содержащейся в извещениях об осуществлении закупок, в документации о </w:t>
      </w:r>
      <w:r>
        <w:lastRenderedPageBreak/>
        <w:t>закупках, информации, содержащейся в планах-графиках закупок;</w:t>
      </w:r>
    </w:p>
    <w:p w:rsidR="005C248A" w:rsidRDefault="005C248A">
      <w:pPr>
        <w:pStyle w:val="ConsPlusNormal"/>
        <w:ind w:firstLine="540"/>
        <w:jc w:val="both"/>
      </w:pPr>
      <w: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5C248A" w:rsidRDefault="005C248A">
      <w:pPr>
        <w:pStyle w:val="ConsPlusNormal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5C248A" w:rsidRDefault="005C248A">
      <w:pPr>
        <w:pStyle w:val="ConsPlusNormal"/>
        <w:ind w:firstLine="540"/>
        <w:jc w:val="both"/>
      </w:pPr>
      <w: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5C248A" w:rsidRDefault="005C248A">
      <w:pPr>
        <w:pStyle w:val="ConsPlusNormal"/>
        <w:ind w:firstLine="540"/>
        <w:jc w:val="both"/>
      </w:pPr>
      <w:r>
        <w:t xml:space="preserve">в) использование усиленной электронной подписи для подписания электронных документов,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5C248A" w:rsidRDefault="005C248A">
      <w:pPr>
        <w:pStyle w:val="ConsPlusNormal"/>
        <w:ind w:firstLine="540"/>
        <w:jc w:val="both"/>
      </w:pPr>
      <w:r>
        <w:t xml:space="preserve">6.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>
        <w:t>системы</w:t>
      </w:r>
      <w:proofErr w:type="gramEnd"/>
      <w:r>
        <w:t xml:space="preserve"> в том числе следующей информации и документов:</w:t>
      </w:r>
    </w:p>
    <w:p w:rsidR="005C248A" w:rsidRDefault="005C248A">
      <w:pPr>
        <w:pStyle w:val="ConsPlusNormal"/>
        <w:ind w:firstLine="540"/>
        <w:jc w:val="both"/>
      </w:pPr>
      <w:bookmarkStart w:id="3" w:name="P70"/>
      <w:bookmarkEnd w:id="3"/>
      <w:r>
        <w:t>а) планы закупок;</w:t>
      </w:r>
    </w:p>
    <w:p w:rsidR="005C248A" w:rsidRDefault="005C248A">
      <w:pPr>
        <w:pStyle w:val="ConsPlusNormal"/>
        <w:ind w:firstLine="540"/>
        <w:jc w:val="both"/>
      </w:pPr>
      <w:r>
        <w:t>б) планы-графики закупок;</w:t>
      </w:r>
    </w:p>
    <w:p w:rsidR="005C248A" w:rsidRDefault="005C248A">
      <w:pPr>
        <w:pStyle w:val="ConsPlusNormal"/>
        <w:ind w:firstLine="540"/>
        <w:jc w:val="both"/>
      </w:pPr>
      <w:r>
        <w:t>в) информация о реализации планов закупок и планов-графиков закупок;</w:t>
      </w:r>
    </w:p>
    <w:p w:rsidR="005C248A" w:rsidRDefault="005C248A">
      <w:pPr>
        <w:pStyle w:val="ConsPlusNormal"/>
        <w:ind w:firstLine="540"/>
        <w:jc w:val="both"/>
      </w:pPr>
      <w:r>
        <w:t xml:space="preserve">г) информация о закупках, предусмотренная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системе, об исполнении контрактов;</w:t>
      </w:r>
    </w:p>
    <w:p w:rsidR="005C248A" w:rsidRDefault="005C248A">
      <w:pPr>
        <w:pStyle w:val="ConsPlusNormal"/>
        <w:ind w:firstLine="540"/>
        <w:jc w:val="both"/>
      </w:pPr>
      <w:bookmarkStart w:id="4" w:name="P74"/>
      <w:bookmarkEnd w:id="4"/>
      <w:proofErr w:type="spellStart"/>
      <w:r>
        <w:t>д</w:t>
      </w:r>
      <w:proofErr w:type="spellEnd"/>
      <w:r>
        <w:t xml:space="preserve">) запросы пользователей региональных и муниципальных систем, в том числе запросы цен товаров, работ, услуг, предусмотренные </w:t>
      </w:r>
      <w:hyperlink r:id="rId17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 контрактной системе;</w:t>
      </w:r>
    </w:p>
    <w:p w:rsidR="005C248A" w:rsidRDefault="005C248A">
      <w:pPr>
        <w:pStyle w:val="ConsPlusNormal"/>
        <w:ind w:firstLine="540"/>
        <w:jc w:val="both"/>
      </w:pPr>
      <w:r>
        <w:t xml:space="preserve">е) отчеты заказчиков,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Normal"/>
        <w:jc w:val="center"/>
        <w:outlineLvl w:val="1"/>
      </w:pPr>
      <w:r>
        <w:t>III. Требования к информации, размещаемой</w:t>
      </w:r>
    </w:p>
    <w:p w:rsidR="005C248A" w:rsidRDefault="005C248A">
      <w:pPr>
        <w:pStyle w:val="ConsPlusNormal"/>
        <w:jc w:val="center"/>
      </w:pPr>
      <w:r>
        <w:t xml:space="preserve">в региональных и муниципальных системах, и </w:t>
      </w:r>
      <w:proofErr w:type="gramStart"/>
      <w:r>
        <w:t>программному</w:t>
      </w:r>
      <w:proofErr w:type="gramEnd"/>
    </w:p>
    <w:p w:rsidR="005C248A" w:rsidRDefault="005C248A">
      <w:pPr>
        <w:pStyle w:val="ConsPlusNormal"/>
        <w:jc w:val="center"/>
      </w:pPr>
      <w:r>
        <w:t>обеспечению этих систем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9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98" w:history="1">
        <w:r>
          <w:rPr>
            <w:color w:val="0000FF"/>
          </w:rPr>
          <w:t>13</w:t>
        </w:r>
      </w:hyperlink>
      <w: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5C248A" w:rsidRDefault="005C248A">
      <w:pPr>
        <w:pStyle w:val="ConsPlusNormal"/>
        <w:ind w:firstLine="540"/>
        <w:jc w:val="both"/>
      </w:pPr>
      <w:r>
        <w:t xml:space="preserve">8. Региональные и муниципальные системы должны обеспечивать размещение информации, содержащейся в таких системах, в единой информационной </w:t>
      </w:r>
      <w:proofErr w:type="gramStart"/>
      <w:r>
        <w:t>системе</w:t>
      </w:r>
      <w:proofErr w:type="gramEnd"/>
      <w:r>
        <w:t xml:space="preserve">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5C248A" w:rsidRDefault="005C248A">
      <w:pPr>
        <w:pStyle w:val="ConsPlusNormal"/>
        <w:ind w:firstLine="540"/>
        <w:jc w:val="both"/>
      </w:pPr>
      <w: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5C248A" w:rsidRDefault="005C248A">
      <w:pPr>
        <w:pStyle w:val="ConsPlusNormal"/>
        <w:ind w:firstLine="540"/>
        <w:jc w:val="both"/>
      </w:pPr>
      <w:r>
        <w:t>10. Программное обеспечение региональных и муниципальных систем должно обеспечивать:</w:t>
      </w:r>
    </w:p>
    <w:p w:rsidR="005C248A" w:rsidRDefault="005C248A">
      <w:pPr>
        <w:pStyle w:val="ConsPlusNormal"/>
        <w:ind w:firstLine="540"/>
        <w:jc w:val="both"/>
      </w:pPr>
      <w:r>
        <w:t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5C248A" w:rsidRDefault="005C248A">
      <w:pPr>
        <w:pStyle w:val="ConsPlusNormal"/>
        <w:ind w:firstLine="540"/>
        <w:jc w:val="both"/>
      </w:pPr>
      <w:r>
        <w:t>б) целостность и доступность информации, размещенной в региональных и муниципальных системах;</w:t>
      </w:r>
    </w:p>
    <w:p w:rsidR="005C248A" w:rsidRDefault="005C248A">
      <w:pPr>
        <w:pStyle w:val="ConsPlusNormal"/>
        <w:ind w:firstLine="540"/>
        <w:jc w:val="both"/>
      </w:pPr>
      <w: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5C248A" w:rsidRDefault="005C248A">
      <w:pPr>
        <w:pStyle w:val="ConsPlusNormal"/>
        <w:ind w:firstLine="540"/>
        <w:jc w:val="both"/>
      </w:pPr>
      <w:r>
        <w:lastRenderedPageBreak/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5C248A" w:rsidRDefault="005C248A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jc w:val="center"/>
        <w:outlineLvl w:val="1"/>
      </w:pPr>
      <w:r>
        <w:t>IV. Требования к информационной безопасности</w:t>
      </w:r>
    </w:p>
    <w:p w:rsidR="005C248A" w:rsidRDefault="005C248A">
      <w:pPr>
        <w:pStyle w:val="ConsPlusNormal"/>
        <w:jc w:val="center"/>
      </w:pPr>
      <w:r>
        <w:t>региональных и муниципальных систем, режимам работы</w:t>
      </w:r>
    </w:p>
    <w:p w:rsidR="005C248A" w:rsidRDefault="005C248A">
      <w:pPr>
        <w:pStyle w:val="ConsPlusNormal"/>
        <w:jc w:val="center"/>
      </w:pPr>
      <w:r>
        <w:t>указанных систем, правовым и организационным средствам</w:t>
      </w:r>
    </w:p>
    <w:p w:rsidR="005C248A" w:rsidRDefault="005C248A">
      <w:pPr>
        <w:pStyle w:val="ConsPlusNormal"/>
        <w:jc w:val="center"/>
      </w:pPr>
      <w:r>
        <w:t>обеспечения пользования этими системами</w:t>
      </w:r>
    </w:p>
    <w:p w:rsidR="005C248A" w:rsidRDefault="005C248A">
      <w:pPr>
        <w:pStyle w:val="ConsPlusNormal"/>
        <w:jc w:val="center"/>
      </w:pPr>
    </w:p>
    <w:p w:rsidR="005C248A" w:rsidRDefault="005C248A">
      <w:pPr>
        <w:pStyle w:val="ConsPlusNormal"/>
        <w:ind w:firstLine="540"/>
        <w:jc w:val="both"/>
      </w:pPr>
      <w: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5C248A" w:rsidRDefault="005C248A">
      <w:pPr>
        <w:pStyle w:val="ConsPlusNormal"/>
        <w:ind w:firstLine="540"/>
        <w:jc w:val="both"/>
      </w:pPr>
      <w:bookmarkStart w:id="5" w:name="P97"/>
      <w:bookmarkEnd w:id="5"/>
      <w:r>
        <w:t xml:space="preserve"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>
        <w:t>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  <w:proofErr w:type="gramEnd"/>
    </w:p>
    <w:p w:rsidR="005C248A" w:rsidRDefault="005C248A">
      <w:pPr>
        <w:pStyle w:val="ConsPlusNormal"/>
        <w:ind w:firstLine="540"/>
        <w:jc w:val="both"/>
      </w:pPr>
      <w:bookmarkStart w:id="6" w:name="P98"/>
      <w:bookmarkEnd w:id="6"/>
      <w:r>
        <w:t xml:space="preserve">13. </w:t>
      </w:r>
      <w:proofErr w:type="gramStart"/>
      <w:r>
        <w:t>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</w:t>
      </w:r>
      <w:proofErr w:type="gramEnd"/>
      <w:r>
        <w:t xml:space="preserve">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5C248A" w:rsidRDefault="005C248A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</w:t>
      </w:r>
      <w:proofErr w:type="gramEnd"/>
      <w:r>
        <w:t>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5C248A" w:rsidRDefault="005C248A">
      <w:pPr>
        <w:pStyle w:val="ConsPlusNormal"/>
        <w:ind w:firstLine="540"/>
        <w:jc w:val="both"/>
      </w:pPr>
      <w: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ind w:firstLine="540"/>
        <w:jc w:val="both"/>
      </w:pPr>
    </w:p>
    <w:p w:rsidR="005C248A" w:rsidRDefault="005C2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B2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8A"/>
    <w:rsid w:val="005C248A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BF803BE8BA23335745713E8C7FB547FD5FB38AC0D2F7FBF36AB8E9D5FDE6AC71323D09DF1D0FBD0y0F" TargetMode="External"/><Relationship Id="rId13" Type="http://schemas.openxmlformats.org/officeDocument/2006/relationships/hyperlink" Target="consultantplus://offline/ref=C7ABF803BE8BA23335745713E8C7FB547FD5FB38AC0D2F7FBF36AB8E9D5FDE6AC71323D09DF1D0FAD0y0F" TargetMode="External"/><Relationship Id="rId18" Type="http://schemas.openxmlformats.org/officeDocument/2006/relationships/hyperlink" Target="consultantplus://offline/ref=C7ABF803BE8BA23335745713E8C7FB547FD5FB38AC0D2F7FBF36AB8E9DD5y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7ABF803BE8BA23335745713E8C7FB547FD5FB38AC0D2F7FBF36AB8E9D5FDE6AC71323D09DF1D0F4D0y8F" TargetMode="External"/><Relationship Id="rId12" Type="http://schemas.openxmlformats.org/officeDocument/2006/relationships/hyperlink" Target="consultantplus://offline/ref=C7ABF803BE8BA23335745713E8C7FB547FD5FB38AC0D2F7FBF36AB8E9D5FDE6AC71323D09DF1D0F4D0y6F" TargetMode="External"/><Relationship Id="rId17" Type="http://schemas.openxmlformats.org/officeDocument/2006/relationships/hyperlink" Target="consultantplus://offline/ref=C7ABF803BE8BA23335745713E8C7FB547FD5FB38AC0D2F7FBF36AB8E9D5FDE6AC71323D09DF1D2F1D0y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ABF803BE8BA23335745713E8C7FB547FD5FB38AC0D2F7FBF36AB8E9DD5yF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BF803BE8BA23335745713E8C7FB547FD5FB38AC0D2F7FBF36AB8E9D5FDE6AC71323D09DF1D0F4D0y6F" TargetMode="External"/><Relationship Id="rId11" Type="http://schemas.openxmlformats.org/officeDocument/2006/relationships/hyperlink" Target="consultantplus://offline/ref=C7ABF803BE8BA23335745713E8C7FB547FD5FB38AC0D2F7FBF36AB8E9D5FDE6AC71323D09DF1D0F4D0y6F" TargetMode="External"/><Relationship Id="rId5" Type="http://schemas.openxmlformats.org/officeDocument/2006/relationships/hyperlink" Target="consultantplus://offline/ref=C7ABF803BE8BA23335745713E8C7FB547FD5FB38AC0D2F7FBF36AB8E9D5FDE6AC71323D09DF1D0F4D0y8F" TargetMode="External"/><Relationship Id="rId15" Type="http://schemas.openxmlformats.org/officeDocument/2006/relationships/hyperlink" Target="consultantplus://offline/ref=C7ABF803BE8BA23335745713E8C7FB547FD5FB38AC0D2F7FBF36AB8E9DD5yFF" TargetMode="External"/><Relationship Id="rId10" Type="http://schemas.openxmlformats.org/officeDocument/2006/relationships/hyperlink" Target="consultantplus://offline/ref=C7ABF803BE8BA23335745713E8C7FB547FD5FB38AC0D2F7FBF36AB8E9D5FDE6AC71323D09DF1D0F4D0y6F" TargetMode="External"/><Relationship Id="rId19" Type="http://schemas.openxmlformats.org/officeDocument/2006/relationships/hyperlink" Target="consultantplus://offline/ref=C7ABF803BE8BA23335745713E8C7FB547FD5FB38AC0D2F7FBF36AB8E9DD5yFF" TargetMode="External"/><Relationship Id="rId4" Type="http://schemas.openxmlformats.org/officeDocument/2006/relationships/hyperlink" Target="consultantplus://offline/ref=C7ABF803BE8BA23335745713E8C7FB547FD6FD3DA3032F7FBF36AB8E9D5FDE6AC71323D09DF1D0F2D0y2F" TargetMode="External"/><Relationship Id="rId9" Type="http://schemas.openxmlformats.org/officeDocument/2006/relationships/hyperlink" Target="consultantplus://offline/ref=C7ABF803BE8BA23335745713E8C7FB547FD5FB38AC0D2F7FBF36AB8E9D5FDE6AC71323D09DF1D0F4D0y6F" TargetMode="External"/><Relationship Id="rId14" Type="http://schemas.openxmlformats.org/officeDocument/2006/relationships/hyperlink" Target="consultantplus://offline/ref=C7ABF803BE8BA23335745713E8C7FB547FD5FB38AC0D2F7FBF36AB8E9D5FDE6AC71323D09DF1D0F2D0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2017-10-12T05:50:00Z</dcterms:created>
  <dcterms:modified xsi:type="dcterms:W3CDTF">2017-10-12T05:51:00Z</dcterms:modified>
</cp:coreProperties>
</file>