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25" w:rsidRDefault="00A44E25">
      <w:pPr>
        <w:pStyle w:val="ConsPlusTitle"/>
        <w:jc w:val="center"/>
        <w:outlineLvl w:val="0"/>
      </w:pPr>
      <w:r>
        <w:t>ПРАВИТЕЛЬСТВО РОССИЙСКОЙ ФЕДЕРАЦИИ</w:t>
      </w:r>
    </w:p>
    <w:p w:rsidR="00A44E25" w:rsidRDefault="00A44E25">
      <w:pPr>
        <w:pStyle w:val="ConsPlusTitle"/>
        <w:jc w:val="center"/>
      </w:pPr>
    </w:p>
    <w:p w:rsidR="00A44E25" w:rsidRDefault="00A44E25">
      <w:pPr>
        <w:pStyle w:val="ConsPlusTitle"/>
        <w:jc w:val="center"/>
      </w:pPr>
      <w:r>
        <w:t>ПОСТАНОВЛЕНИЕ</w:t>
      </w:r>
    </w:p>
    <w:p w:rsidR="00A44E25" w:rsidRDefault="00A44E25">
      <w:pPr>
        <w:pStyle w:val="ConsPlusTitle"/>
        <w:jc w:val="center"/>
      </w:pPr>
      <w:r>
        <w:t>от 13 октября 2014 г. N 1047</w:t>
      </w:r>
    </w:p>
    <w:p w:rsidR="00A44E25" w:rsidRDefault="00A44E25">
      <w:pPr>
        <w:pStyle w:val="ConsPlusTitle"/>
        <w:jc w:val="center"/>
      </w:pPr>
    </w:p>
    <w:p w:rsidR="00A44E25" w:rsidRDefault="00A44E25">
      <w:pPr>
        <w:pStyle w:val="ConsPlusTitle"/>
        <w:jc w:val="center"/>
      </w:pPr>
      <w:r>
        <w:t>ОБ ОБЩИХ ПРАВИЛАХ</w:t>
      </w:r>
    </w:p>
    <w:p w:rsidR="00A44E25" w:rsidRDefault="00A44E25">
      <w:pPr>
        <w:pStyle w:val="ConsPlusTitle"/>
        <w:jc w:val="center"/>
      </w:pPr>
      <w:r>
        <w:t>ОПРЕДЕЛЕНИЯ НОРМАТИВНЫХ ЗАТРАТ НА ОБЕСПЕЧЕНИЕ ФУНКЦИЙ</w:t>
      </w:r>
    </w:p>
    <w:p w:rsidR="00A44E25" w:rsidRDefault="00A44E25">
      <w:pPr>
        <w:pStyle w:val="ConsPlusTitle"/>
        <w:jc w:val="center"/>
      </w:pPr>
      <w:r>
        <w:t xml:space="preserve">ГОСУДАРСТВЕННЫХ ОРГАНОВ, ОРГАНОВ УПРАВЛЕНИЯ </w:t>
      </w:r>
      <w:proofErr w:type="gramStart"/>
      <w:r>
        <w:t>ГОСУДАРСТВЕННЫМИ</w:t>
      </w:r>
      <w:proofErr w:type="gramEnd"/>
    </w:p>
    <w:p w:rsidR="00A44E25" w:rsidRDefault="00A44E25">
      <w:pPr>
        <w:pStyle w:val="ConsPlusTitle"/>
        <w:jc w:val="center"/>
      </w:pPr>
      <w:r>
        <w:t>ВНЕБЮДЖЕТНЫМИ ФОНДАМИ И МУНИЦИПАЛЬНЫХ ОРГАНОВ,</w:t>
      </w:r>
    </w:p>
    <w:p w:rsidR="00A44E25" w:rsidRDefault="00A44E25">
      <w:pPr>
        <w:pStyle w:val="ConsPlusTitle"/>
        <w:jc w:val="center"/>
      </w:pPr>
      <w:r>
        <w:t>ВКЛЮЧАЯ СООТВЕТСТВЕННО ТЕРРИТОРИАЛЬНЫЕ ОРГАНЫ</w:t>
      </w:r>
    </w:p>
    <w:p w:rsidR="00A44E25" w:rsidRDefault="00A44E25">
      <w:pPr>
        <w:pStyle w:val="ConsPlusTitle"/>
        <w:jc w:val="center"/>
      </w:pPr>
      <w:r>
        <w:t>И ПОДВЕДОМСТВЕННЫЕ КАЗЕННЫЕ УЧРЕЖДЕНИЯ</w:t>
      </w:r>
    </w:p>
    <w:p w:rsidR="00A44E25" w:rsidRDefault="00053162">
      <w:pPr>
        <w:pStyle w:val="ConsPlusNormal"/>
        <w:jc w:val="center"/>
      </w:pPr>
      <w:r>
        <w:t xml:space="preserve"> </w:t>
      </w:r>
      <w:r w:rsidR="00A44E25">
        <w:t xml:space="preserve">(в ред. </w:t>
      </w:r>
      <w:hyperlink r:id="rId4" w:history="1">
        <w:r w:rsidR="00A44E25">
          <w:rPr>
            <w:color w:val="0000FF"/>
          </w:rPr>
          <w:t>Постановления</w:t>
        </w:r>
      </w:hyperlink>
      <w:r w:rsidR="00A44E25">
        <w:t xml:space="preserve"> Правительства РФ от 11.03.2016 N 183)</w:t>
      </w:r>
    </w:p>
    <w:p w:rsidR="00A44E25" w:rsidRDefault="00A44E25">
      <w:pPr>
        <w:pStyle w:val="ConsPlusNormal"/>
        <w:jc w:val="center"/>
      </w:pPr>
    </w:p>
    <w:p w:rsidR="00A44E25" w:rsidRDefault="00A44E25">
      <w:pPr>
        <w:pStyle w:val="ConsPlusNormal"/>
        <w:ind w:firstLine="540"/>
        <w:jc w:val="both"/>
      </w:pPr>
      <w:r>
        <w:t xml:space="preserve">В соответствии с </w:t>
      </w:r>
      <w:hyperlink r:id="rId5"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4E25" w:rsidRDefault="00A44E25">
      <w:pPr>
        <w:pStyle w:val="ConsPlusNormal"/>
        <w:ind w:firstLine="540"/>
        <w:jc w:val="both"/>
      </w:pPr>
      <w:r>
        <w:t xml:space="preserve">1. Утвердить прилагаемые Общие </w:t>
      </w:r>
      <w:hyperlink w:anchor="P35"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A44E25" w:rsidRDefault="00A44E25">
      <w:pPr>
        <w:pStyle w:val="ConsPlusNormal"/>
        <w:ind w:firstLine="540"/>
        <w:jc w:val="both"/>
      </w:pPr>
      <w:r>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6" w:history="1">
        <w:r>
          <w:rPr>
            <w:color w:val="0000FF"/>
          </w:rPr>
          <w:t>статьями 18</w:t>
        </w:r>
      </w:hyperlink>
      <w:r>
        <w:t xml:space="preserve"> и </w:t>
      </w:r>
      <w:hyperlink r:id="rId7"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объекта и (или) объектов закупки, наименования которых включаются в планы закупок.</w:t>
      </w:r>
    </w:p>
    <w:p w:rsidR="00A44E25" w:rsidRDefault="00A44E25">
      <w:pPr>
        <w:pStyle w:val="ConsPlusNormal"/>
        <w:ind w:firstLine="540"/>
        <w:jc w:val="both"/>
      </w:pPr>
      <w:r>
        <w:t>3. Настоящее постановление вступает в силу с 1 января 2015 г.</w:t>
      </w:r>
    </w:p>
    <w:p w:rsidR="00A44E25" w:rsidRDefault="00A44E25">
      <w:pPr>
        <w:pStyle w:val="ConsPlusNormal"/>
        <w:jc w:val="both"/>
      </w:pPr>
    </w:p>
    <w:p w:rsidR="00A44E25" w:rsidRDefault="00A44E25">
      <w:pPr>
        <w:pStyle w:val="ConsPlusNormal"/>
        <w:jc w:val="right"/>
      </w:pPr>
      <w:r>
        <w:t>Председатель Правительства</w:t>
      </w:r>
    </w:p>
    <w:p w:rsidR="00A44E25" w:rsidRDefault="00A44E25">
      <w:pPr>
        <w:pStyle w:val="ConsPlusNormal"/>
        <w:jc w:val="right"/>
      </w:pPr>
      <w:r>
        <w:t>Российской Федерации</w:t>
      </w:r>
    </w:p>
    <w:p w:rsidR="00A44E25" w:rsidRDefault="00A44E25">
      <w:pPr>
        <w:pStyle w:val="ConsPlusNormal"/>
        <w:jc w:val="right"/>
      </w:pPr>
      <w:r>
        <w:t>Д.МЕДВЕДЕВ</w:t>
      </w:r>
    </w:p>
    <w:p w:rsidR="00A44E25" w:rsidRDefault="00A44E25">
      <w:pPr>
        <w:pStyle w:val="ConsPlusNormal"/>
        <w:jc w:val="both"/>
      </w:pPr>
    </w:p>
    <w:p w:rsidR="00A44E25" w:rsidRDefault="00A44E25">
      <w:pPr>
        <w:pStyle w:val="ConsPlusNormal"/>
        <w:jc w:val="both"/>
      </w:pPr>
    </w:p>
    <w:p w:rsidR="00A44E25" w:rsidRDefault="00A44E25">
      <w:pPr>
        <w:pStyle w:val="ConsPlusNormal"/>
        <w:jc w:val="both"/>
      </w:pPr>
    </w:p>
    <w:p w:rsidR="00A44E25" w:rsidRDefault="00A44E25">
      <w:pPr>
        <w:pStyle w:val="ConsPlusNormal"/>
        <w:jc w:val="both"/>
      </w:pPr>
    </w:p>
    <w:p w:rsidR="00A44E25" w:rsidRDefault="00A44E25">
      <w:pPr>
        <w:pStyle w:val="ConsPlusNormal"/>
        <w:jc w:val="both"/>
      </w:pPr>
    </w:p>
    <w:p w:rsidR="00A44E25" w:rsidRDefault="00A44E25">
      <w:pPr>
        <w:pStyle w:val="ConsPlusNormal"/>
        <w:jc w:val="right"/>
        <w:outlineLvl w:val="0"/>
      </w:pPr>
      <w:r>
        <w:t>Утверждены</w:t>
      </w:r>
    </w:p>
    <w:p w:rsidR="00A44E25" w:rsidRDefault="00A44E25">
      <w:pPr>
        <w:pStyle w:val="ConsPlusNormal"/>
        <w:jc w:val="right"/>
      </w:pPr>
      <w:r>
        <w:t>постановлением Правительства</w:t>
      </w:r>
    </w:p>
    <w:p w:rsidR="00A44E25" w:rsidRDefault="00A44E25">
      <w:pPr>
        <w:pStyle w:val="ConsPlusNormal"/>
        <w:jc w:val="right"/>
      </w:pPr>
      <w:r>
        <w:t>Российской Федерации</w:t>
      </w:r>
    </w:p>
    <w:p w:rsidR="00A44E25" w:rsidRDefault="00A44E25">
      <w:pPr>
        <w:pStyle w:val="ConsPlusNormal"/>
        <w:jc w:val="right"/>
      </w:pPr>
      <w:r>
        <w:t>от 13 октября 2014 г. N 1047</w:t>
      </w:r>
    </w:p>
    <w:p w:rsidR="00A44E25" w:rsidRDefault="00A44E25">
      <w:pPr>
        <w:pStyle w:val="ConsPlusNormal"/>
        <w:jc w:val="both"/>
      </w:pPr>
    </w:p>
    <w:p w:rsidR="00A44E25" w:rsidRDefault="00A44E25">
      <w:pPr>
        <w:pStyle w:val="ConsPlusTitle"/>
        <w:jc w:val="center"/>
      </w:pPr>
      <w:bookmarkStart w:id="0" w:name="P35"/>
      <w:bookmarkEnd w:id="0"/>
      <w:r>
        <w:t>ОБЩИЕ ПРАВИЛА</w:t>
      </w:r>
    </w:p>
    <w:p w:rsidR="00A44E25" w:rsidRDefault="00A44E25">
      <w:pPr>
        <w:pStyle w:val="ConsPlusTitle"/>
        <w:jc w:val="center"/>
      </w:pPr>
      <w:r>
        <w:t>ОПРЕДЕЛЕНИЯ НОРМАТИВНЫХ ЗАТРАТ НА ОБЕСПЕЧЕНИЕ ФУНКЦИЙ</w:t>
      </w:r>
    </w:p>
    <w:p w:rsidR="00A44E25" w:rsidRDefault="00A44E25">
      <w:pPr>
        <w:pStyle w:val="ConsPlusTitle"/>
        <w:jc w:val="center"/>
      </w:pPr>
      <w:r>
        <w:t xml:space="preserve">ГОСУДАРСТВЕННЫХ ОРГАНОВ, ОРГАНОВ УПРАВЛЕНИЯ </w:t>
      </w:r>
      <w:proofErr w:type="gramStart"/>
      <w:r>
        <w:t>ГОСУДАРСТВЕННЫМИ</w:t>
      </w:r>
      <w:proofErr w:type="gramEnd"/>
    </w:p>
    <w:p w:rsidR="00A44E25" w:rsidRDefault="00A44E25">
      <w:pPr>
        <w:pStyle w:val="ConsPlusTitle"/>
        <w:jc w:val="center"/>
      </w:pPr>
      <w:r>
        <w:t>ВНЕБЮДЖЕТНЫМИ ФОНДАМИ И МУНИЦИПАЛЬНЫХ ОРГАНОВ,</w:t>
      </w:r>
    </w:p>
    <w:p w:rsidR="00A44E25" w:rsidRDefault="00A44E25">
      <w:pPr>
        <w:pStyle w:val="ConsPlusTitle"/>
        <w:jc w:val="center"/>
      </w:pPr>
      <w:r>
        <w:t>ВКЛЮЧАЯ СООТВЕТСТВЕННО ТЕРРИТОРИАЛЬНЫЕ ОРГАНЫ</w:t>
      </w:r>
    </w:p>
    <w:p w:rsidR="00A44E25" w:rsidRDefault="00A44E25">
      <w:pPr>
        <w:pStyle w:val="ConsPlusTitle"/>
        <w:jc w:val="center"/>
      </w:pPr>
      <w:r>
        <w:t>И ПОДВЕДОМСТВЕННЫЕ КАЗЕННЫЕ УЧРЕЖДЕНИЯ</w:t>
      </w:r>
    </w:p>
    <w:p w:rsidR="00A44E25" w:rsidRDefault="00053162">
      <w:pPr>
        <w:pStyle w:val="ConsPlusNormal"/>
        <w:jc w:val="center"/>
      </w:pPr>
      <w:r>
        <w:t xml:space="preserve"> </w:t>
      </w:r>
      <w:r w:rsidR="00A44E25">
        <w:t xml:space="preserve">(в ред. </w:t>
      </w:r>
      <w:hyperlink r:id="rId8" w:history="1">
        <w:r w:rsidR="00A44E25">
          <w:rPr>
            <w:color w:val="0000FF"/>
          </w:rPr>
          <w:t>Постановления</w:t>
        </w:r>
      </w:hyperlink>
      <w:r w:rsidR="00A44E25">
        <w:t xml:space="preserve"> Правительства РФ от 11.03.2016 N 183)</w:t>
      </w:r>
    </w:p>
    <w:p w:rsidR="00A44E25" w:rsidRDefault="00A44E25">
      <w:pPr>
        <w:pStyle w:val="ConsPlusNormal"/>
        <w:jc w:val="both"/>
      </w:pPr>
    </w:p>
    <w:p w:rsidR="00A44E25" w:rsidRDefault="00A44E25">
      <w:pPr>
        <w:pStyle w:val="ConsPlusNormal"/>
        <w:jc w:val="center"/>
        <w:outlineLvl w:val="1"/>
      </w:pPr>
      <w:r>
        <w:t>I. Общие положения</w:t>
      </w:r>
    </w:p>
    <w:p w:rsidR="00A44E25" w:rsidRDefault="00A44E25">
      <w:pPr>
        <w:pStyle w:val="ConsPlusNormal"/>
        <w:jc w:val="both"/>
      </w:pPr>
    </w:p>
    <w:p w:rsidR="00A44E25" w:rsidRDefault="00A44E25">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w:t>
      </w:r>
      <w:r>
        <w:lastRenderedPageBreak/>
        <w:t xml:space="preserve">внебюджетными фондами и муниципальных органов, включая соответственно территориальные органы и подведомственные казенные учреждения, в части закупок товаров, работ и услуг для обоснования в соответствии с </w:t>
      </w:r>
      <w:hyperlink r:id="rId9"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объекта и (или) объектов закупки, наименования которых включаются в планы закупок (далее - нормативные затраты).</w:t>
      </w:r>
    </w:p>
    <w:p w:rsidR="00A44E25" w:rsidRDefault="00A44E25">
      <w:pPr>
        <w:pStyle w:val="ConsPlusNormal"/>
        <w:ind w:firstLine="540"/>
        <w:jc w:val="both"/>
      </w:pPr>
      <w:r>
        <w:t xml:space="preserve">2. </w:t>
      </w:r>
      <w:proofErr w:type="gramStart"/>
      <w:r>
        <w:t xml:space="preserve">В соответствии с </w:t>
      </w:r>
      <w:hyperlink r:id="rId10"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соответственно федеральных государственных органов, органов управления государственными внебюджетными фондами Российской Федерации, государственных</w:t>
      </w:r>
      <w:proofErr w:type="gramEnd"/>
      <w:r>
        <w:t xml:space="preserve"> органов субъектов Российской Федерации, органов управления территориальными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правила определения нормативных затрат).</w:t>
      </w:r>
    </w:p>
    <w:p w:rsidR="00A44E25" w:rsidRDefault="00A44E25">
      <w:pPr>
        <w:pStyle w:val="ConsPlusNormal"/>
        <w:ind w:firstLine="540"/>
        <w:jc w:val="both"/>
      </w:pPr>
      <w:r>
        <w:t>3. Государственные органы, органы управления государственными внебюджетными фондами и муниципальные органы утверждают нормативные затраты в соответствии с правилами определения нормативных затрат, а также вносят изменения в нормативные затраты.</w:t>
      </w:r>
    </w:p>
    <w:p w:rsidR="00A44E25" w:rsidRDefault="00A44E25">
      <w:pPr>
        <w:pStyle w:val="ConsPlusNormal"/>
        <w:ind w:firstLine="540"/>
        <w:jc w:val="both"/>
      </w:pPr>
      <w:r>
        <w:t xml:space="preserve">4. </w:t>
      </w:r>
      <w:proofErr w:type="gramStart"/>
      <w:r>
        <w:t>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w:t>
      </w:r>
      <w:proofErr w:type="gramEnd"/>
      <w:r>
        <w:t xml:space="preserve">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A44E25" w:rsidRDefault="00A44E25">
      <w:pPr>
        <w:pStyle w:val="ConsPlusNormal"/>
        <w:ind w:firstLine="540"/>
        <w:jc w:val="both"/>
      </w:pPr>
      <w:r>
        <w:t xml:space="preserve">5. </w:t>
      </w:r>
      <w:proofErr w:type="gramStart"/>
      <w:r>
        <w:t xml:space="preserve">Для расчета нормативных затрат по видам затрат, предусмотренным </w:t>
      </w:r>
      <w:hyperlink w:anchor="P61"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при утверждении нормативных затрат право устанавливать иные формулы расчета и</w:t>
      </w:r>
      <w:proofErr w:type="gramEnd"/>
      <w:r>
        <w:t xml:space="preserve"> порядок их применения.</w:t>
      </w:r>
    </w:p>
    <w:p w:rsidR="00A44E25" w:rsidRDefault="00A44E25">
      <w:pPr>
        <w:pStyle w:val="ConsPlusNormal"/>
        <w:ind w:firstLine="540"/>
        <w:jc w:val="both"/>
      </w:pPr>
      <w:r>
        <w:t>Государственные органы, органы управления государственными внебюджетными фондами и 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 не установленные настоящим документом и правилами определения нормативных затрат.</w:t>
      </w:r>
    </w:p>
    <w:p w:rsidR="00A44E25" w:rsidRDefault="00A44E25">
      <w:pPr>
        <w:pStyle w:val="ConsPlusNormal"/>
        <w:jc w:val="both"/>
      </w:pPr>
    </w:p>
    <w:p w:rsidR="00A44E25" w:rsidRDefault="00A44E25">
      <w:pPr>
        <w:pStyle w:val="ConsPlusNormal"/>
        <w:jc w:val="center"/>
        <w:outlineLvl w:val="1"/>
      </w:pPr>
      <w:r>
        <w:t>II. Виды и состав нормативных затрат</w:t>
      </w:r>
    </w:p>
    <w:p w:rsidR="00A44E25" w:rsidRDefault="00A44E25">
      <w:pPr>
        <w:pStyle w:val="ConsPlusNormal"/>
        <w:jc w:val="both"/>
      </w:pPr>
    </w:p>
    <w:p w:rsidR="00A44E25" w:rsidRDefault="00A44E25">
      <w:pPr>
        <w:pStyle w:val="ConsPlusNormal"/>
        <w:ind w:firstLine="540"/>
        <w:jc w:val="both"/>
      </w:pPr>
      <w:bookmarkStart w:id="1" w:name="P61"/>
      <w:bookmarkEnd w:id="1"/>
      <w:r>
        <w:t>6. К видам нормативных затрат относятся:</w:t>
      </w:r>
    </w:p>
    <w:p w:rsidR="00A44E25" w:rsidRDefault="00A44E25">
      <w:pPr>
        <w:pStyle w:val="ConsPlusNormal"/>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A44E25" w:rsidRDefault="00A44E25">
      <w:pPr>
        <w:pStyle w:val="ConsPlusNormal"/>
        <w:ind w:firstLine="540"/>
        <w:jc w:val="both"/>
      </w:pPr>
      <w: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A44E25" w:rsidRDefault="00A44E25">
      <w:pPr>
        <w:pStyle w:val="ConsPlusNormal"/>
        <w:ind w:firstLine="540"/>
        <w:jc w:val="both"/>
      </w:pPr>
      <w:r>
        <w:t>в) затраты на научно-исследовательские и опытно-конструкторские работы;</w:t>
      </w:r>
    </w:p>
    <w:p w:rsidR="00A44E25" w:rsidRDefault="00A44E25">
      <w:pPr>
        <w:pStyle w:val="ConsPlusNormal"/>
        <w:ind w:firstLine="540"/>
        <w:jc w:val="both"/>
      </w:pPr>
      <w:r>
        <w:t>г) затраты на информационно-коммуникационные технологии;</w:t>
      </w:r>
    </w:p>
    <w:p w:rsidR="00A44E25" w:rsidRDefault="00A44E25">
      <w:pPr>
        <w:pStyle w:val="ConsPlusNormal"/>
        <w:ind w:firstLine="540"/>
        <w:jc w:val="both"/>
      </w:pPr>
      <w:proofErr w:type="spellStart"/>
      <w:r>
        <w:t>д</w:t>
      </w:r>
      <w:proofErr w:type="spellEnd"/>
      <w:r>
        <w:t>) затраты на капитальный ремонт государственного (муниципального) имущества;</w:t>
      </w:r>
    </w:p>
    <w:p w:rsidR="00A44E25" w:rsidRDefault="00A44E25">
      <w:pPr>
        <w:pStyle w:val="ConsPlusNormal"/>
        <w:ind w:firstLine="540"/>
        <w:jc w:val="both"/>
      </w:pPr>
      <w:r>
        <w:lastRenderedPageBreak/>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44E25" w:rsidRDefault="00A44E25">
      <w:pPr>
        <w:pStyle w:val="ConsPlusNormal"/>
        <w:ind w:firstLine="540"/>
        <w:jc w:val="both"/>
      </w:pPr>
      <w:r>
        <w:t>ж) затраты на дополнительное профессиональное образование работников;</w:t>
      </w:r>
    </w:p>
    <w:p w:rsidR="00A44E25" w:rsidRDefault="00A44E25">
      <w:pPr>
        <w:pStyle w:val="ConsPlusNormal"/>
        <w:ind w:firstLine="540"/>
        <w:jc w:val="both"/>
      </w:pPr>
      <w:proofErr w:type="spellStart"/>
      <w:r>
        <w:t>з</w:t>
      </w:r>
      <w:proofErr w:type="spellEnd"/>
      <w:r>
        <w:t>)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A44E25" w:rsidRDefault="00A44E25">
      <w:pPr>
        <w:pStyle w:val="ConsPlusNormal"/>
        <w:ind w:firstLine="540"/>
        <w:jc w:val="both"/>
      </w:pPr>
      <w:bookmarkStart w:id="2" w:name="P70"/>
      <w:bookmarkEnd w:id="2"/>
      <w:r>
        <w:t xml:space="preserve">7. Отнесение затрат к одному из видов затрат, предусмотренных </w:t>
      </w:r>
      <w:hyperlink w:anchor="P61"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A44E25" w:rsidRDefault="00A44E25">
      <w:pPr>
        <w:pStyle w:val="ConsPlusNormal"/>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w:t>
      </w:r>
    </w:p>
    <w:p w:rsidR="00A44E25" w:rsidRDefault="00A44E25">
      <w:pPr>
        <w:pStyle w:val="ConsPlusNormal"/>
        <w:ind w:firstLine="540"/>
        <w:jc w:val="both"/>
      </w:pPr>
      <w:r>
        <w:t>а) затраты на транспортные услуги;</w:t>
      </w:r>
    </w:p>
    <w:p w:rsidR="00A44E25" w:rsidRDefault="00A44E25">
      <w:pPr>
        <w:pStyle w:val="ConsPlusNormal"/>
        <w:ind w:firstLine="540"/>
        <w:jc w:val="both"/>
      </w:pPr>
      <w:r>
        <w:t>б) затраты на аренду;</w:t>
      </w:r>
    </w:p>
    <w:p w:rsidR="00A44E25" w:rsidRDefault="00A44E25">
      <w:pPr>
        <w:pStyle w:val="ConsPlusNormal"/>
        <w:ind w:firstLine="540"/>
        <w:jc w:val="both"/>
      </w:pPr>
      <w:r>
        <w:t>в) затраты на содержание имущества;</w:t>
      </w:r>
    </w:p>
    <w:p w:rsidR="00A44E25" w:rsidRDefault="00A44E25">
      <w:pPr>
        <w:pStyle w:val="ConsPlusNormal"/>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A44E25" w:rsidRDefault="00A44E25">
      <w:pPr>
        <w:pStyle w:val="ConsPlusNormal"/>
        <w:ind w:firstLine="540"/>
        <w:jc w:val="both"/>
      </w:pPr>
      <w:proofErr w:type="spellStart"/>
      <w:r>
        <w:t>д</w:t>
      </w:r>
      <w:proofErr w:type="spellEnd"/>
      <w:r>
        <w:t>) затраты на приобретение основных средств;</w:t>
      </w:r>
    </w:p>
    <w:p w:rsidR="00A44E25" w:rsidRDefault="00A44E25">
      <w:pPr>
        <w:pStyle w:val="ConsPlusNormal"/>
        <w:ind w:firstLine="540"/>
        <w:jc w:val="both"/>
      </w:pPr>
      <w:r>
        <w:t>е) затраты на приобретение материальных запасов;</w:t>
      </w:r>
    </w:p>
    <w:p w:rsidR="00A44E25" w:rsidRDefault="00A44E25">
      <w:pPr>
        <w:pStyle w:val="ConsPlusNormal"/>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A44E25" w:rsidRDefault="00A44E25">
      <w:pPr>
        <w:pStyle w:val="ConsPlusNormal"/>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w:t>
      </w:r>
    </w:p>
    <w:p w:rsidR="00A44E25" w:rsidRDefault="00A44E25">
      <w:pPr>
        <w:pStyle w:val="ConsPlusNormal"/>
        <w:ind w:firstLine="540"/>
        <w:jc w:val="both"/>
      </w:pPr>
      <w:r>
        <w:t>а) затраты на услуги связи;</w:t>
      </w:r>
    </w:p>
    <w:p w:rsidR="00A44E25" w:rsidRDefault="00A44E25">
      <w:pPr>
        <w:pStyle w:val="ConsPlusNormal"/>
        <w:ind w:firstLine="540"/>
        <w:jc w:val="both"/>
      </w:pPr>
      <w:r>
        <w:t>б) затраты на транспортные услуги;</w:t>
      </w:r>
    </w:p>
    <w:p w:rsidR="00A44E25" w:rsidRDefault="00A44E25">
      <w:pPr>
        <w:pStyle w:val="ConsPlusNormal"/>
        <w:ind w:firstLine="540"/>
        <w:jc w:val="both"/>
      </w:pPr>
      <w:r>
        <w:t>в) затраты на аренду;</w:t>
      </w:r>
    </w:p>
    <w:p w:rsidR="00A44E25" w:rsidRDefault="00A44E25">
      <w:pPr>
        <w:pStyle w:val="ConsPlusNormal"/>
        <w:ind w:firstLine="540"/>
        <w:jc w:val="both"/>
      </w:pPr>
      <w:r>
        <w:t>г) затраты на содержание имущества;</w:t>
      </w:r>
    </w:p>
    <w:p w:rsidR="00A44E25" w:rsidRDefault="00A44E25">
      <w:pPr>
        <w:pStyle w:val="ConsPlusNormal"/>
        <w:ind w:firstLine="540"/>
        <w:jc w:val="both"/>
      </w:pPr>
      <w:proofErr w:type="spellStart"/>
      <w:r>
        <w:t>д</w:t>
      </w:r>
      <w:proofErr w:type="spellEnd"/>
      <w:r>
        <w:t>) затраты на приобретение прочих работ и услуг, не относящихся к затратам на услуги связи, транспортные услуги, аренду и содержание имущества;</w:t>
      </w:r>
    </w:p>
    <w:p w:rsidR="00A44E25" w:rsidRDefault="00A44E25">
      <w:pPr>
        <w:pStyle w:val="ConsPlusNormal"/>
        <w:ind w:firstLine="540"/>
        <w:jc w:val="both"/>
      </w:pPr>
      <w:r>
        <w:t>е) затраты на приобретение основных средств;</w:t>
      </w:r>
    </w:p>
    <w:p w:rsidR="00A44E25" w:rsidRDefault="00A44E25">
      <w:pPr>
        <w:pStyle w:val="ConsPlusNormal"/>
        <w:ind w:firstLine="540"/>
        <w:jc w:val="both"/>
      </w:pPr>
      <w:r>
        <w:t>ж) затраты на приобретение нематериальных активов;</w:t>
      </w:r>
    </w:p>
    <w:p w:rsidR="00A44E25" w:rsidRDefault="00A44E25">
      <w:pPr>
        <w:pStyle w:val="ConsPlusNormal"/>
        <w:ind w:firstLine="540"/>
        <w:jc w:val="both"/>
      </w:pPr>
      <w:proofErr w:type="spellStart"/>
      <w:r>
        <w:t>з</w:t>
      </w:r>
      <w:proofErr w:type="spellEnd"/>
      <w:r>
        <w:t>) затраты на приобретение материальных запасов;</w:t>
      </w:r>
    </w:p>
    <w:p w:rsidR="00A44E25" w:rsidRDefault="00A44E25">
      <w:pPr>
        <w:pStyle w:val="ConsPlusNormal"/>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A44E25" w:rsidRDefault="00A44E25">
      <w:pPr>
        <w:pStyle w:val="ConsPlusNormal"/>
        <w:ind w:firstLine="540"/>
        <w:jc w:val="both"/>
      </w:pPr>
      <w:r>
        <w:t>10.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A44E25" w:rsidRDefault="00A44E25">
      <w:pPr>
        <w:pStyle w:val="ConsPlusNormal"/>
        <w:ind w:firstLine="540"/>
        <w:jc w:val="both"/>
      </w:pPr>
      <w:r>
        <w:t>Группа затрат на приобретение нематериальных активов включает следующие подгруппы:</w:t>
      </w:r>
    </w:p>
    <w:p w:rsidR="00A44E25" w:rsidRDefault="00A44E25">
      <w:pPr>
        <w:pStyle w:val="ConsPlusNormal"/>
        <w:ind w:firstLine="540"/>
        <w:jc w:val="both"/>
      </w:pPr>
      <w:r>
        <w:t>затраты на приобретение исключительных прав на ноу-хау и объекты смежных прав;</w:t>
      </w:r>
    </w:p>
    <w:p w:rsidR="00A44E25" w:rsidRDefault="00A44E25">
      <w:pPr>
        <w:pStyle w:val="ConsPlusNormal"/>
        <w:ind w:firstLine="540"/>
        <w:jc w:val="both"/>
      </w:pPr>
      <w:r>
        <w:t>затраты на приобретение исключительных прав на научные разработки и изобретения;</w:t>
      </w:r>
    </w:p>
    <w:p w:rsidR="00A44E25" w:rsidRDefault="00A44E25">
      <w:pPr>
        <w:pStyle w:val="ConsPlusNormal"/>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A44E25" w:rsidRDefault="00A44E25">
      <w:pPr>
        <w:pStyle w:val="ConsPlusNormal"/>
        <w:ind w:firstLine="540"/>
        <w:jc w:val="both"/>
      </w:pPr>
      <w:r>
        <w:t>11. Затраты на информационно-коммуникационные технологии включают в себя:</w:t>
      </w:r>
    </w:p>
    <w:p w:rsidR="00A44E25" w:rsidRDefault="00A44E25">
      <w:pPr>
        <w:pStyle w:val="ConsPlusNormal"/>
        <w:ind w:firstLine="540"/>
        <w:jc w:val="both"/>
      </w:pPr>
      <w:r>
        <w:t>затраты на услуги связи;</w:t>
      </w:r>
    </w:p>
    <w:p w:rsidR="00A44E25" w:rsidRDefault="00A44E25">
      <w:pPr>
        <w:pStyle w:val="ConsPlusNormal"/>
        <w:ind w:firstLine="540"/>
        <w:jc w:val="both"/>
      </w:pPr>
      <w:r>
        <w:t>затраты на аренду;</w:t>
      </w:r>
    </w:p>
    <w:p w:rsidR="00A44E25" w:rsidRDefault="00A44E25">
      <w:pPr>
        <w:pStyle w:val="ConsPlusNormal"/>
        <w:ind w:firstLine="540"/>
        <w:jc w:val="both"/>
      </w:pPr>
      <w:r>
        <w:t>затраты на содержание имущества;</w:t>
      </w:r>
    </w:p>
    <w:p w:rsidR="00A44E25" w:rsidRDefault="00A44E25">
      <w:pPr>
        <w:pStyle w:val="ConsPlusNormal"/>
        <w:ind w:firstLine="540"/>
        <w:jc w:val="both"/>
      </w:pPr>
      <w:r>
        <w:t>затраты на приобретение прочих работ и услуг, не относящихся к затратам на услуги связи, аренду и содержание имущества;</w:t>
      </w:r>
    </w:p>
    <w:p w:rsidR="00A44E25" w:rsidRDefault="00A44E25">
      <w:pPr>
        <w:pStyle w:val="ConsPlusNormal"/>
        <w:ind w:firstLine="540"/>
        <w:jc w:val="both"/>
      </w:pPr>
      <w:r>
        <w:t>затраты на приобретение основных средств;</w:t>
      </w:r>
    </w:p>
    <w:p w:rsidR="00A44E25" w:rsidRDefault="00A44E25">
      <w:pPr>
        <w:pStyle w:val="ConsPlusNormal"/>
        <w:ind w:firstLine="540"/>
        <w:jc w:val="both"/>
      </w:pPr>
      <w:r>
        <w:lastRenderedPageBreak/>
        <w:t>затраты на приобретение нематериальных активов;</w:t>
      </w:r>
    </w:p>
    <w:p w:rsidR="00A44E25" w:rsidRDefault="00A44E25">
      <w:pPr>
        <w:pStyle w:val="ConsPlusNormal"/>
        <w:ind w:firstLine="540"/>
        <w:jc w:val="both"/>
      </w:pPr>
      <w:r>
        <w:t>затраты на приобретение материальных запасов в сфере информационно-коммуникационных технологий;</w:t>
      </w:r>
    </w:p>
    <w:p w:rsidR="00A44E25" w:rsidRDefault="00A44E25">
      <w:pPr>
        <w:pStyle w:val="ConsPlusNormal"/>
        <w:ind w:firstLine="540"/>
        <w:jc w:val="both"/>
      </w:pPr>
      <w:r>
        <w:t>иные затраты в сфере информационно-коммуникационных технологий.</w:t>
      </w:r>
    </w:p>
    <w:p w:rsidR="00A44E25" w:rsidRDefault="00A44E25">
      <w:pPr>
        <w:pStyle w:val="ConsPlusNormal"/>
        <w:ind w:firstLine="540"/>
        <w:jc w:val="both"/>
      </w:pPr>
      <w:r>
        <w:t>Группа затрат на услуги связи включает следующие подгруппы:</w:t>
      </w:r>
    </w:p>
    <w:p w:rsidR="00A44E25" w:rsidRDefault="00A44E25">
      <w:pPr>
        <w:pStyle w:val="ConsPlusNormal"/>
        <w:ind w:firstLine="540"/>
        <w:jc w:val="both"/>
      </w:pPr>
      <w:r>
        <w:t>затраты на абонентскую плату;</w:t>
      </w:r>
    </w:p>
    <w:p w:rsidR="00A44E25" w:rsidRDefault="00A44E25">
      <w:pPr>
        <w:pStyle w:val="ConsPlusNormal"/>
        <w:ind w:firstLine="540"/>
        <w:jc w:val="both"/>
      </w:pPr>
      <w:r>
        <w:t>затраты на повременную оплату местных, междугородних и международных телефонных соединений;</w:t>
      </w:r>
    </w:p>
    <w:p w:rsidR="00A44E25" w:rsidRDefault="00A44E25">
      <w:pPr>
        <w:pStyle w:val="ConsPlusNormal"/>
        <w:ind w:firstLine="540"/>
        <w:jc w:val="both"/>
      </w:pPr>
      <w:r>
        <w:t>затраты на оплату услуг подвижной связи;</w:t>
      </w:r>
    </w:p>
    <w:p w:rsidR="00A44E25" w:rsidRDefault="00A44E25">
      <w:pPr>
        <w:pStyle w:val="ConsPlusNormal"/>
        <w:ind w:firstLine="540"/>
        <w:jc w:val="both"/>
      </w:pPr>
      <w:r>
        <w:t xml:space="preserve">затраты на передачу данных с использованием информационно-телекоммуникационной сети "Интернет" и услуг </w:t>
      </w:r>
      <w:proofErr w:type="spellStart"/>
      <w:r>
        <w:t>интернет-провайдеров</w:t>
      </w:r>
      <w:proofErr w:type="spellEnd"/>
      <w:r>
        <w:t xml:space="preserve"> для планшетных компьютеров;</w:t>
      </w:r>
    </w:p>
    <w:p w:rsidR="00A44E25" w:rsidRDefault="00A44E25">
      <w:pPr>
        <w:pStyle w:val="ConsPlusNormal"/>
        <w:ind w:firstLine="540"/>
        <w:jc w:val="both"/>
      </w:pPr>
      <w:r>
        <w:t xml:space="preserve">затраты на передачу данных с использованием информационно-телекоммуникационной сети "Интернет" и услуг </w:t>
      </w:r>
      <w:proofErr w:type="spellStart"/>
      <w:r>
        <w:t>интернет-провайдеров</w:t>
      </w:r>
      <w:proofErr w:type="spellEnd"/>
      <w:r>
        <w:t>;</w:t>
      </w:r>
    </w:p>
    <w:p w:rsidR="00A44E25" w:rsidRDefault="00A44E25">
      <w:pPr>
        <w:pStyle w:val="ConsPlusNormal"/>
        <w:ind w:firstLine="540"/>
        <w:jc w:val="both"/>
      </w:pPr>
      <w:r>
        <w:t>затраты на электросвязь, относящуюся к связи специального назначения, используемой на региональном уровне;</w:t>
      </w:r>
    </w:p>
    <w:p w:rsidR="00A44E25" w:rsidRDefault="00A44E25">
      <w:pPr>
        <w:pStyle w:val="ConsPlusNormal"/>
        <w:ind w:firstLine="540"/>
        <w:jc w:val="both"/>
      </w:pPr>
      <w:r>
        <w:t>затраты на электросвязь, относящуюся к связи специального назначения, используемой на федеральном уровне;</w:t>
      </w:r>
    </w:p>
    <w:p w:rsidR="00A44E25" w:rsidRDefault="00A44E25">
      <w:pPr>
        <w:pStyle w:val="ConsPlusNormal"/>
        <w:ind w:firstLine="540"/>
        <w:jc w:val="both"/>
      </w:pPr>
      <w:r>
        <w:t>затраты на оплату услуг по предоставлению цифровых потоков для коммутируемых телефонных соединений;</w:t>
      </w:r>
    </w:p>
    <w:p w:rsidR="00A44E25" w:rsidRDefault="00A44E25">
      <w:pPr>
        <w:pStyle w:val="ConsPlusNormal"/>
        <w:ind w:firstLine="540"/>
        <w:jc w:val="both"/>
      </w:pPr>
      <w:r>
        <w:t>затраты на оплату иных услуг связи в сфере информационно-коммуникационных технологий.</w:t>
      </w:r>
    </w:p>
    <w:p w:rsidR="00A44E25" w:rsidRDefault="00A44E25">
      <w:pPr>
        <w:pStyle w:val="ConsPlusNormal"/>
        <w:ind w:firstLine="540"/>
        <w:jc w:val="both"/>
      </w:pPr>
      <w:r>
        <w:t>Группа затрат на содержание имущества включает следующие подгруппы:</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вычислительной техники;</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оборудования по обеспечению безопасности информации;</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системы телефонной связи (автоматизированных телефонных станций);</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локальных вычислительных сетей;</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систем бесперебойного питания;</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принтеров, многофункциональных устройств и копировальных аппаратов (оргтехники);</w:t>
      </w:r>
    </w:p>
    <w:p w:rsidR="00A44E25" w:rsidRDefault="00A44E25">
      <w:pPr>
        <w:pStyle w:val="ConsPlusNormal"/>
        <w:ind w:firstLine="540"/>
        <w:jc w:val="both"/>
      </w:pPr>
      <w:r>
        <w:t>иные затраты, относящиеся к затратам на содержание имущества в сфере информационно-коммуникационных технологий.</w:t>
      </w:r>
    </w:p>
    <w:p w:rsidR="00A44E25" w:rsidRDefault="00A44E25">
      <w:pPr>
        <w:pStyle w:val="ConsPlusNormal"/>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A44E25" w:rsidRDefault="00A44E25">
      <w:pPr>
        <w:pStyle w:val="ConsPlusNormal"/>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A44E25" w:rsidRDefault="00A44E25">
      <w:pPr>
        <w:pStyle w:val="ConsPlusNormal"/>
        <w:ind w:firstLine="540"/>
        <w:jc w:val="both"/>
      </w:pPr>
      <w:r>
        <w:t>затраты на оплату услуг, связанных с обеспечением безопасности информации;</w:t>
      </w:r>
    </w:p>
    <w:p w:rsidR="00A44E25" w:rsidRDefault="00A44E25">
      <w:pPr>
        <w:pStyle w:val="ConsPlusNormal"/>
        <w:ind w:firstLine="540"/>
        <w:jc w:val="both"/>
      </w:pPr>
      <w:r>
        <w:t>затраты на оплату работ по монтажу (установке), дооборудованию и наладке оборудования;</w:t>
      </w:r>
    </w:p>
    <w:p w:rsidR="00A44E25" w:rsidRDefault="00A44E25">
      <w:pPr>
        <w:pStyle w:val="ConsPlusNormal"/>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A44E25" w:rsidRDefault="00A44E25">
      <w:pPr>
        <w:pStyle w:val="ConsPlusNormal"/>
        <w:ind w:firstLine="540"/>
        <w:jc w:val="both"/>
      </w:pPr>
      <w:r>
        <w:t>Группа затрат на приобретение основных сре</w:t>
      </w:r>
      <w:proofErr w:type="gramStart"/>
      <w:r>
        <w:t>дств вкл</w:t>
      </w:r>
      <w:proofErr w:type="gramEnd"/>
      <w:r>
        <w:t>ючает следующие подгруппы:</w:t>
      </w:r>
    </w:p>
    <w:p w:rsidR="00A44E25" w:rsidRDefault="00A44E25">
      <w:pPr>
        <w:pStyle w:val="ConsPlusNormal"/>
        <w:ind w:firstLine="540"/>
        <w:jc w:val="both"/>
      </w:pPr>
      <w:r>
        <w:t>затраты на приобретение рабочих станций;</w:t>
      </w:r>
    </w:p>
    <w:p w:rsidR="00A44E25" w:rsidRDefault="00A44E25">
      <w:pPr>
        <w:pStyle w:val="ConsPlusNormal"/>
        <w:ind w:firstLine="540"/>
        <w:jc w:val="both"/>
      </w:pPr>
      <w:r>
        <w:t>затраты на приобретение принтеров, многофункциональных устройств и копировальных аппаратов (оргтехники);</w:t>
      </w:r>
    </w:p>
    <w:p w:rsidR="00A44E25" w:rsidRDefault="00A44E25">
      <w:pPr>
        <w:pStyle w:val="ConsPlusNormal"/>
        <w:ind w:firstLine="540"/>
        <w:jc w:val="both"/>
      </w:pPr>
      <w:r>
        <w:t>затраты на приобретение средств подвижной связи;</w:t>
      </w:r>
    </w:p>
    <w:p w:rsidR="00A44E25" w:rsidRDefault="00A44E25">
      <w:pPr>
        <w:pStyle w:val="ConsPlusNormal"/>
        <w:ind w:firstLine="540"/>
        <w:jc w:val="both"/>
      </w:pPr>
      <w:r>
        <w:t>затраты на приобретение планшетных компьютеров;</w:t>
      </w:r>
    </w:p>
    <w:p w:rsidR="00A44E25" w:rsidRDefault="00A44E25">
      <w:pPr>
        <w:pStyle w:val="ConsPlusNormal"/>
        <w:ind w:firstLine="540"/>
        <w:jc w:val="both"/>
      </w:pPr>
      <w:r>
        <w:t>затраты на приобретение оборудования по обеспечению безопасности информации;</w:t>
      </w:r>
    </w:p>
    <w:p w:rsidR="00A44E25" w:rsidRDefault="00A44E25">
      <w:pPr>
        <w:pStyle w:val="ConsPlusNormal"/>
        <w:ind w:firstLine="540"/>
        <w:jc w:val="both"/>
      </w:pPr>
      <w:r>
        <w:t>иные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w:t>
      </w:r>
    </w:p>
    <w:p w:rsidR="00A44E25" w:rsidRDefault="00A44E25">
      <w:pPr>
        <w:pStyle w:val="ConsPlusNormal"/>
        <w:ind w:firstLine="540"/>
        <w:jc w:val="both"/>
      </w:pPr>
      <w:r>
        <w:lastRenderedPageBreak/>
        <w:t>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их территориальных органов и других нематериальных активов в сфере информационно-коммуникационных технологий.</w:t>
      </w:r>
    </w:p>
    <w:p w:rsidR="00A44E25" w:rsidRDefault="00A44E25">
      <w:pPr>
        <w:pStyle w:val="ConsPlusNormal"/>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A44E25" w:rsidRDefault="00A44E25">
      <w:pPr>
        <w:pStyle w:val="ConsPlusNormal"/>
        <w:ind w:firstLine="540"/>
        <w:jc w:val="both"/>
      </w:pPr>
      <w:r>
        <w:t>затраты на приобретение мониторов;</w:t>
      </w:r>
    </w:p>
    <w:p w:rsidR="00A44E25" w:rsidRDefault="00A44E25">
      <w:pPr>
        <w:pStyle w:val="ConsPlusNormal"/>
        <w:ind w:firstLine="540"/>
        <w:jc w:val="both"/>
      </w:pPr>
      <w:r>
        <w:t>затраты на приобретение системных блоков;</w:t>
      </w:r>
    </w:p>
    <w:p w:rsidR="00A44E25" w:rsidRDefault="00A44E25">
      <w:pPr>
        <w:pStyle w:val="ConsPlusNormal"/>
        <w:ind w:firstLine="540"/>
        <w:jc w:val="both"/>
      </w:pPr>
      <w:r>
        <w:t>затраты на приобретение других запасных частей для вычислительной техники;</w:t>
      </w:r>
    </w:p>
    <w:p w:rsidR="00A44E25" w:rsidRDefault="00A44E25">
      <w:pPr>
        <w:pStyle w:val="ConsPlusNormal"/>
        <w:ind w:firstLine="540"/>
        <w:jc w:val="both"/>
      </w:pPr>
      <w:r>
        <w:t>затраты на приобретение магнитных и оптических носителей информации;</w:t>
      </w:r>
    </w:p>
    <w:p w:rsidR="00A44E25" w:rsidRDefault="00A44E25">
      <w:pPr>
        <w:pStyle w:val="ConsPlusNormal"/>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A44E25" w:rsidRDefault="00A44E25">
      <w:pPr>
        <w:pStyle w:val="ConsPlusNormal"/>
        <w:ind w:firstLine="540"/>
        <w:jc w:val="both"/>
      </w:pPr>
      <w:r>
        <w:t>затраты на приобретение материальных запасов по обеспечению безопасности информации;</w:t>
      </w:r>
    </w:p>
    <w:p w:rsidR="00A44E25" w:rsidRDefault="00A44E25">
      <w:pPr>
        <w:pStyle w:val="ConsPlusNormal"/>
        <w:ind w:firstLine="540"/>
        <w:jc w:val="both"/>
      </w:pPr>
      <w:r>
        <w:t>иные затраты, относящиеся к затратам на приобретение материальных запасов в сфере информационно-коммуникационных технологий.</w:t>
      </w:r>
    </w:p>
    <w:p w:rsidR="00A44E25" w:rsidRDefault="00A44E25">
      <w:pPr>
        <w:pStyle w:val="ConsPlusNormal"/>
        <w:ind w:firstLine="540"/>
        <w:jc w:val="both"/>
      </w:pPr>
      <w:r>
        <w:t>12. Затраты на капитальный ремонт государственного (муниципального) имущества включают следующие группы:</w:t>
      </w:r>
    </w:p>
    <w:p w:rsidR="00A44E25" w:rsidRDefault="00A44E25">
      <w:pPr>
        <w:pStyle w:val="ConsPlusNormal"/>
        <w:ind w:firstLine="540"/>
        <w:jc w:val="both"/>
      </w:pPr>
      <w:r>
        <w:t>а) затраты на транспортные услуги;</w:t>
      </w:r>
    </w:p>
    <w:p w:rsidR="00A44E25" w:rsidRDefault="00A44E25">
      <w:pPr>
        <w:pStyle w:val="ConsPlusNormal"/>
        <w:ind w:firstLine="540"/>
        <w:jc w:val="both"/>
      </w:pPr>
      <w:r>
        <w:t>б) затраты на аренду;</w:t>
      </w:r>
    </w:p>
    <w:p w:rsidR="00A44E25" w:rsidRDefault="00A44E25">
      <w:pPr>
        <w:pStyle w:val="ConsPlusNormal"/>
        <w:ind w:firstLine="540"/>
        <w:jc w:val="both"/>
      </w:pPr>
      <w:r>
        <w:t>в) затраты на содержание государственного (муниципального) имущества;</w:t>
      </w:r>
    </w:p>
    <w:p w:rsidR="00A44E25" w:rsidRDefault="00A44E25">
      <w:pPr>
        <w:pStyle w:val="ConsPlusNormal"/>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A44E25" w:rsidRDefault="00A44E25">
      <w:pPr>
        <w:pStyle w:val="ConsPlusNormal"/>
        <w:ind w:firstLine="540"/>
        <w:jc w:val="both"/>
      </w:pPr>
      <w:proofErr w:type="spellStart"/>
      <w:r>
        <w:t>д</w:t>
      </w:r>
      <w:proofErr w:type="spellEnd"/>
      <w:r>
        <w:t>) затраты на приобретение основных средств;</w:t>
      </w:r>
    </w:p>
    <w:p w:rsidR="00A44E25" w:rsidRDefault="00A44E25">
      <w:pPr>
        <w:pStyle w:val="ConsPlusNormal"/>
        <w:ind w:firstLine="540"/>
        <w:jc w:val="both"/>
      </w:pPr>
      <w:r>
        <w:t>е) затраты на приобретение материальных запасов;</w:t>
      </w:r>
    </w:p>
    <w:p w:rsidR="00A44E25" w:rsidRDefault="00A44E25">
      <w:pPr>
        <w:pStyle w:val="ConsPlusNormal"/>
        <w:ind w:firstLine="540"/>
        <w:jc w:val="both"/>
      </w:pPr>
      <w:r>
        <w:t>ж) иные затраты, связанные с осуществлением капитального ремонта государственного (муниципального) имущества.</w:t>
      </w:r>
    </w:p>
    <w:p w:rsidR="00A44E25" w:rsidRDefault="00A44E25">
      <w:pPr>
        <w:pStyle w:val="ConsPlusNormal"/>
        <w:ind w:firstLine="540"/>
        <w:jc w:val="both"/>
      </w:pPr>
      <w:bookmarkStart w:id="3" w:name="P193"/>
      <w:bookmarkEnd w:id="3"/>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w:t>
      </w:r>
    </w:p>
    <w:p w:rsidR="00A44E25" w:rsidRDefault="00A44E25">
      <w:pPr>
        <w:pStyle w:val="ConsPlusNormal"/>
        <w:ind w:firstLine="540"/>
        <w:jc w:val="both"/>
      </w:pPr>
      <w:r>
        <w:t>а) затраты на аренду;</w:t>
      </w:r>
    </w:p>
    <w:p w:rsidR="00A44E25" w:rsidRDefault="00A44E25">
      <w:pPr>
        <w:pStyle w:val="ConsPlusNormal"/>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A44E25" w:rsidRDefault="00A44E25">
      <w:pPr>
        <w:pStyle w:val="ConsPlusNormal"/>
        <w:ind w:firstLine="540"/>
        <w:jc w:val="both"/>
      </w:pPr>
      <w:r>
        <w:t xml:space="preserve">в) затраты на приобретение основных средств и приобретение </w:t>
      </w:r>
      <w:proofErr w:type="spellStart"/>
      <w:r>
        <w:t>непроизведенных</w:t>
      </w:r>
      <w:proofErr w:type="spellEnd"/>
      <w:r>
        <w:t xml:space="preserve"> активов;</w:t>
      </w:r>
    </w:p>
    <w:p w:rsidR="00A44E25" w:rsidRDefault="00A44E25">
      <w:pPr>
        <w:pStyle w:val="ConsPlusNormal"/>
        <w:ind w:firstLine="540"/>
        <w:jc w:val="both"/>
      </w:pPr>
      <w:r>
        <w:t>г) затраты на приобретение материальных запасов;</w:t>
      </w:r>
    </w:p>
    <w:p w:rsidR="00A44E25" w:rsidRDefault="00A44E25">
      <w:pPr>
        <w:pStyle w:val="ConsPlusNormal"/>
        <w:ind w:firstLine="540"/>
        <w:jc w:val="both"/>
      </w:pPr>
      <w:proofErr w:type="spellStart"/>
      <w:r>
        <w:t>д</w:t>
      </w:r>
      <w:proofErr w:type="spellEnd"/>
      <w: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A44E25" w:rsidRDefault="00A44E25">
      <w:pPr>
        <w:pStyle w:val="ConsPlusNormal"/>
        <w:ind w:firstLine="540"/>
        <w:jc w:val="both"/>
      </w:pPr>
      <w:r>
        <w:t xml:space="preserve">14. </w:t>
      </w:r>
      <w:proofErr w:type="gramStart"/>
      <w:r>
        <w:t>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 а также группу иных затрат,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roofErr w:type="gramEnd"/>
    </w:p>
    <w:p w:rsidR="00A44E25" w:rsidRDefault="00A44E25">
      <w:pPr>
        <w:pStyle w:val="ConsPlusNormal"/>
        <w:ind w:firstLine="540"/>
        <w:jc w:val="both"/>
      </w:pPr>
      <w:bookmarkStart w:id="4" w:name="P202"/>
      <w:bookmarkEnd w:id="4"/>
      <w: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 включают следующие группы:</w:t>
      </w:r>
    </w:p>
    <w:p w:rsidR="00A44E25" w:rsidRDefault="00A44E25">
      <w:pPr>
        <w:pStyle w:val="ConsPlusNormal"/>
        <w:ind w:firstLine="540"/>
        <w:jc w:val="both"/>
      </w:pPr>
      <w:r>
        <w:t>затраты на услуги связи;</w:t>
      </w:r>
    </w:p>
    <w:p w:rsidR="00A44E25" w:rsidRDefault="00A44E25">
      <w:pPr>
        <w:pStyle w:val="ConsPlusNormal"/>
        <w:ind w:firstLine="540"/>
        <w:jc w:val="both"/>
      </w:pPr>
      <w:r>
        <w:t>затраты на транспортные услуги;</w:t>
      </w:r>
    </w:p>
    <w:p w:rsidR="00A44E25" w:rsidRDefault="00A44E25">
      <w:pPr>
        <w:pStyle w:val="ConsPlusNormal"/>
        <w:ind w:firstLine="540"/>
        <w:jc w:val="both"/>
      </w:pPr>
      <w:r>
        <w:lastRenderedPageBreak/>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A44E25" w:rsidRDefault="00A44E25">
      <w:pPr>
        <w:pStyle w:val="ConsPlusNormal"/>
        <w:ind w:firstLine="540"/>
        <w:jc w:val="both"/>
      </w:pPr>
      <w:r>
        <w:t>затраты на коммунальные услуги;</w:t>
      </w:r>
    </w:p>
    <w:p w:rsidR="00A44E25" w:rsidRDefault="00A44E25">
      <w:pPr>
        <w:pStyle w:val="ConsPlusNormal"/>
        <w:ind w:firstLine="540"/>
        <w:jc w:val="both"/>
      </w:pPr>
      <w:r>
        <w:t>затраты на аренду помещений и оборудования;</w:t>
      </w:r>
    </w:p>
    <w:p w:rsidR="00A44E25" w:rsidRDefault="00A44E25">
      <w:pPr>
        <w:pStyle w:val="ConsPlusNormal"/>
        <w:ind w:firstLine="540"/>
        <w:jc w:val="both"/>
      </w:pPr>
      <w:r>
        <w:t>затраты на содержание имущества;</w:t>
      </w:r>
    </w:p>
    <w:p w:rsidR="00A44E25" w:rsidRDefault="00A44E25">
      <w:pPr>
        <w:pStyle w:val="ConsPlusNormal"/>
        <w:ind w:firstLine="540"/>
        <w:jc w:val="both"/>
      </w:pPr>
      <w:proofErr w:type="gramStart"/>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A44E25" w:rsidRDefault="00A44E25">
      <w:pPr>
        <w:pStyle w:val="ConsPlusNormal"/>
        <w:ind w:firstLine="540"/>
        <w:jc w:val="both"/>
      </w:pPr>
      <w:r>
        <w:t>затраты на приобретение основных средств;</w:t>
      </w:r>
    </w:p>
    <w:p w:rsidR="00A44E25" w:rsidRDefault="00A44E25">
      <w:pPr>
        <w:pStyle w:val="ConsPlusNormal"/>
        <w:ind w:firstLine="540"/>
        <w:jc w:val="both"/>
      </w:pPr>
      <w:r>
        <w:t>затраты на приобретение нематериальных активов;</w:t>
      </w:r>
    </w:p>
    <w:p w:rsidR="00A44E25" w:rsidRDefault="00A44E25">
      <w:pPr>
        <w:pStyle w:val="ConsPlusNormal"/>
        <w:ind w:firstLine="540"/>
        <w:jc w:val="both"/>
      </w:pPr>
      <w:r>
        <w:t xml:space="preserve">затраты на приобретение материальных запасов, не отнесенные к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w:t>
      </w:r>
    </w:p>
    <w:p w:rsidR="00A44E25" w:rsidRDefault="00A44E25">
      <w:pPr>
        <w:pStyle w:val="ConsPlusNormal"/>
        <w:ind w:firstLine="540"/>
        <w:jc w:val="both"/>
      </w:pPr>
      <w:bookmarkStart w:id="5" w:name="P214"/>
      <w:bookmarkEnd w:id="5"/>
      <w:r>
        <w:t xml:space="preserve">иные прочие затраты, не отнесенные к иным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w:t>
      </w:r>
    </w:p>
    <w:p w:rsidR="00A44E25" w:rsidRDefault="00A44E25">
      <w:pPr>
        <w:pStyle w:val="ConsPlusNormal"/>
        <w:ind w:firstLine="540"/>
        <w:jc w:val="both"/>
      </w:pPr>
      <w:r>
        <w:t>Группа затрат на услуги связи включает следующие подгруппы:</w:t>
      </w:r>
    </w:p>
    <w:p w:rsidR="00A44E25" w:rsidRDefault="00A44E25">
      <w:pPr>
        <w:pStyle w:val="ConsPlusNormal"/>
        <w:ind w:firstLine="540"/>
        <w:jc w:val="both"/>
      </w:pPr>
      <w:r>
        <w:t>затраты на оплату услуг почтовой связи;</w:t>
      </w:r>
    </w:p>
    <w:p w:rsidR="00A44E25" w:rsidRDefault="00A44E25">
      <w:pPr>
        <w:pStyle w:val="ConsPlusNormal"/>
        <w:ind w:firstLine="540"/>
        <w:jc w:val="both"/>
      </w:pPr>
      <w:r>
        <w:t>затраты на оплату услуг специальной связи;</w:t>
      </w:r>
    </w:p>
    <w:p w:rsidR="00A44E25" w:rsidRDefault="00A44E25">
      <w:pPr>
        <w:pStyle w:val="ConsPlusNormal"/>
        <w:ind w:firstLine="540"/>
        <w:jc w:val="both"/>
      </w:pPr>
      <w:r>
        <w:t xml:space="preserve">иные затраты, относящиеся к затратам на услуги связи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Группа затрат на транспортные услуги включает следующие подгруппы:</w:t>
      </w:r>
    </w:p>
    <w:p w:rsidR="00A44E25" w:rsidRDefault="00A44E25">
      <w:pPr>
        <w:pStyle w:val="ConsPlusNormal"/>
        <w:ind w:firstLine="540"/>
        <w:jc w:val="both"/>
      </w:pPr>
      <w:r>
        <w:t>затраты по договору об оказании услуг перевозки (транспортировки) грузов;</w:t>
      </w:r>
    </w:p>
    <w:p w:rsidR="00A44E25" w:rsidRDefault="00A44E25">
      <w:pPr>
        <w:pStyle w:val="ConsPlusNormal"/>
        <w:ind w:firstLine="540"/>
        <w:jc w:val="both"/>
      </w:pPr>
      <w:r>
        <w:t>затраты на оплату услуг аренды транспортных средств;</w:t>
      </w:r>
    </w:p>
    <w:p w:rsidR="00A44E25" w:rsidRDefault="00A44E25">
      <w:pPr>
        <w:pStyle w:val="ConsPlusNormal"/>
        <w:ind w:firstLine="540"/>
        <w:jc w:val="both"/>
      </w:pPr>
      <w:r>
        <w:t>затраты на оплату разовых услуг пассажирских перевозок при проведении совещания;</w:t>
      </w:r>
    </w:p>
    <w:p w:rsidR="00A44E25" w:rsidRDefault="00A44E25">
      <w:pPr>
        <w:pStyle w:val="ConsPlusNormal"/>
        <w:ind w:firstLine="540"/>
        <w:jc w:val="both"/>
      </w:pPr>
      <w:r>
        <w:t>затраты на оплату проезда работника к месту нахождения учебного заведения и обратно;</w:t>
      </w:r>
    </w:p>
    <w:p w:rsidR="00A44E25" w:rsidRDefault="00A44E25">
      <w:pPr>
        <w:pStyle w:val="ConsPlusNormal"/>
        <w:ind w:firstLine="540"/>
        <w:jc w:val="both"/>
      </w:pPr>
      <w:r>
        <w:t xml:space="preserve">иные затраты, относящиеся к затратам на транспортные услуги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 xml:space="preserve">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w:t>
      </w:r>
      <w:proofErr w:type="gramStart"/>
      <w:r>
        <w:t>со</w:t>
      </w:r>
      <w:proofErr w:type="gramEnd"/>
      <w:r>
        <w:t xml:space="preserve">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Группа затрат на коммунальные услуги включает следующие подгруппы:</w:t>
      </w:r>
    </w:p>
    <w:p w:rsidR="00A44E25" w:rsidRDefault="00A44E25">
      <w:pPr>
        <w:pStyle w:val="ConsPlusNormal"/>
        <w:ind w:firstLine="540"/>
        <w:jc w:val="both"/>
      </w:pPr>
      <w:r>
        <w:t>затраты на газоснабжение и иные виды топлива;</w:t>
      </w:r>
    </w:p>
    <w:p w:rsidR="00A44E25" w:rsidRDefault="00A44E25">
      <w:pPr>
        <w:pStyle w:val="ConsPlusNormal"/>
        <w:ind w:firstLine="540"/>
        <w:jc w:val="both"/>
      </w:pPr>
      <w:r>
        <w:t>затраты на электроснабжение;</w:t>
      </w:r>
    </w:p>
    <w:p w:rsidR="00A44E25" w:rsidRDefault="00A44E25">
      <w:pPr>
        <w:pStyle w:val="ConsPlusNormal"/>
        <w:ind w:firstLine="540"/>
        <w:jc w:val="both"/>
      </w:pPr>
      <w:r>
        <w:t>затраты на теплоснабжение;</w:t>
      </w:r>
    </w:p>
    <w:p w:rsidR="00A44E25" w:rsidRDefault="00A44E25">
      <w:pPr>
        <w:pStyle w:val="ConsPlusNormal"/>
        <w:ind w:firstLine="540"/>
        <w:jc w:val="both"/>
      </w:pPr>
      <w:r>
        <w:t>затраты на горячее водоснабжение;</w:t>
      </w:r>
    </w:p>
    <w:p w:rsidR="00A44E25" w:rsidRDefault="00A44E25">
      <w:pPr>
        <w:pStyle w:val="ConsPlusNormal"/>
        <w:ind w:firstLine="540"/>
        <w:jc w:val="both"/>
      </w:pPr>
      <w:r>
        <w:t>затраты на холодное водоснабжение и водоотведение;</w:t>
      </w:r>
    </w:p>
    <w:p w:rsidR="00A44E25" w:rsidRDefault="00A44E25">
      <w:pPr>
        <w:pStyle w:val="ConsPlusNormal"/>
        <w:ind w:firstLine="540"/>
        <w:jc w:val="both"/>
      </w:pPr>
      <w:r>
        <w:t>затраты на оплату услуг лиц, привлекаемых на основании гражданско-правовых договоров;</w:t>
      </w:r>
    </w:p>
    <w:p w:rsidR="00A44E25" w:rsidRDefault="00A44E25">
      <w:pPr>
        <w:pStyle w:val="ConsPlusNormal"/>
        <w:ind w:firstLine="540"/>
        <w:jc w:val="both"/>
      </w:pPr>
      <w:r>
        <w:t xml:space="preserve">иные затраты, относящиеся к затратам на коммунальные услуги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A44E25" w:rsidRDefault="00A44E25">
      <w:pPr>
        <w:pStyle w:val="ConsPlusNormal"/>
        <w:ind w:firstLine="540"/>
        <w:jc w:val="both"/>
      </w:pPr>
      <w:r>
        <w:t>Группа затрат на аренду помещений и оборудования включает следующие подгруппы:</w:t>
      </w:r>
    </w:p>
    <w:p w:rsidR="00A44E25" w:rsidRDefault="00A44E25">
      <w:pPr>
        <w:pStyle w:val="ConsPlusNormal"/>
        <w:ind w:firstLine="540"/>
        <w:jc w:val="both"/>
      </w:pPr>
      <w:r>
        <w:t>затраты на аренду помещений;</w:t>
      </w:r>
    </w:p>
    <w:p w:rsidR="00A44E25" w:rsidRDefault="00A44E25">
      <w:pPr>
        <w:pStyle w:val="ConsPlusNormal"/>
        <w:ind w:firstLine="540"/>
        <w:jc w:val="both"/>
      </w:pPr>
      <w:r>
        <w:t>затраты на аренду помещения (зала) для проведения совещания;</w:t>
      </w:r>
    </w:p>
    <w:p w:rsidR="00A44E25" w:rsidRDefault="00A44E25">
      <w:pPr>
        <w:pStyle w:val="ConsPlusNormal"/>
        <w:ind w:firstLine="540"/>
        <w:jc w:val="both"/>
      </w:pPr>
      <w:r>
        <w:lastRenderedPageBreak/>
        <w:t>затраты на аренду оборудования для проведения совещания;</w:t>
      </w:r>
    </w:p>
    <w:p w:rsidR="00A44E25" w:rsidRDefault="00A44E25">
      <w:pPr>
        <w:pStyle w:val="ConsPlusNormal"/>
        <w:ind w:firstLine="540"/>
        <w:jc w:val="both"/>
      </w:pPr>
      <w:r>
        <w:t xml:space="preserve">иные затраты, относящиеся к затратам на аренду помещений и оборудования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Группа затрат на содержание имущества включает следующие подгруппы:</w:t>
      </w:r>
    </w:p>
    <w:p w:rsidR="00A44E25" w:rsidRDefault="00A44E25">
      <w:pPr>
        <w:pStyle w:val="ConsPlusNormal"/>
        <w:ind w:firstLine="540"/>
        <w:jc w:val="both"/>
      </w:pPr>
      <w:r>
        <w:t>затраты на содержание и техническое обслуживание помещений;</w:t>
      </w:r>
    </w:p>
    <w:p w:rsidR="00A44E25" w:rsidRDefault="00A44E25">
      <w:pPr>
        <w:pStyle w:val="ConsPlusNormal"/>
        <w:ind w:firstLine="540"/>
        <w:jc w:val="both"/>
      </w:pPr>
      <w:r>
        <w:t>затраты на техническое обслуживание и ремонт транспортных средств;</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бытового оборудования;</w:t>
      </w:r>
    </w:p>
    <w:p w:rsidR="00A44E25" w:rsidRDefault="00A44E25">
      <w:pPr>
        <w:pStyle w:val="ConsPlusNormal"/>
        <w:ind w:firstLine="540"/>
        <w:jc w:val="both"/>
      </w:pPr>
      <w:r>
        <w:t xml:space="preserve">затраты на техническое обслуживание и </w:t>
      </w:r>
      <w:proofErr w:type="spellStart"/>
      <w:r>
        <w:t>регламентно-профилактический</w:t>
      </w:r>
      <w:proofErr w:type="spellEnd"/>
      <w:r>
        <w:t xml:space="preserve"> ремонт иного оборудования;</w:t>
      </w:r>
    </w:p>
    <w:p w:rsidR="00A44E25" w:rsidRDefault="00A44E25">
      <w:pPr>
        <w:pStyle w:val="ConsPlusNormal"/>
        <w:ind w:firstLine="540"/>
        <w:jc w:val="both"/>
      </w:pPr>
      <w:r>
        <w:t>затраты на оплату услуг лиц, привлекаемых на основании гражданско-правовых договоров;</w:t>
      </w:r>
    </w:p>
    <w:p w:rsidR="00A44E25" w:rsidRDefault="00A44E25">
      <w:pPr>
        <w:pStyle w:val="ConsPlusNormal"/>
        <w:ind w:firstLine="540"/>
        <w:jc w:val="both"/>
      </w:pPr>
      <w:r>
        <w:t xml:space="preserve">иные затраты, относящиеся к затратам на содержание имущества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proofErr w:type="gramStart"/>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roofErr w:type="gramEnd"/>
    </w:p>
    <w:p w:rsidR="00A44E25" w:rsidRDefault="00A44E25">
      <w:pPr>
        <w:pStyle w:val="ConsPlusNormal"/>
        <w:ind w:firstLine="540"/>
        <w:jc w:val="both"/>
      </w:pPr>
      <w:r>
        <w:t>затраты на оплату типографских работ и услуг, включая приобретение периодических печатных изданий;</w:t>
      </w:r>
    </w:p>
    <w:p w:rsidR="00A44E25" w:rsidRDefault="00A44E25">
      <w:pPr>
        <w:pStyle w:val="ConsPlusNormal"/>
        <w:ind w:firstLine="540"/>
        <w:jc w:val="both"/>
      </w:pPr>
      <w:r>
        <w:t>затраты на оплату услуг лиц, привлекаемых на основании гражданско-правовых договоров;</w:t>
      </w:r>
    </w:p>
    <w:p w:rsidR="00A44E25" w:rsidRDefault="00A44E25">
      <w:pPr>
        <w:pStyle w:val="ConsPlusNormal"/>
        <w:ind w:firstLine="540"/>
        <w:jc w:val="both"/>
      </w:pPr>
      <w:r>
        <w:t xml:space="preserve">затраты на проведение </w:t>
      </w:r>
      <w:proofErr w:type="spellStart"/>
      <w:r>
        <w:t>предрейсового</w:t>
      </w:r>
      <w:proofErr w:type="spellEnd"/>
      <w:r>
        <w:t xml:space="preserve"> и </w:t>
      </w:r>
      <w:proofErr w:type="spellStart"/>
      <w:r>
        <w:t>послерейсового</w:t>
      </w:r>
      <w:proofErr w:type="spellEnd"/>
      <w:r>
        <w:t xml:space="preserve"> осмотра водителей транспортных средств;</w:t>
      </w:r>
    </w:p>
    <w:p w:rsidR="00A44E25" w:rsidRDefault="00A44E25">
      <w:pPr>
        <w:pStyle w:val="ConsPlusNormal"/>
        <w:ind w:firstLine="540"/>
        <w:jc w:val="both"/>
      </w:pPr>
      <w:r>
        <w:t>затраты на аттестацию специальных помещений;</w:t>
      </w:r>
    </w:p>
    <w:p w:rsidR="00A44E25" w:rsidRDefault="00A44E25">
      <w:pPr>
        <w:pStyle w:val="ConsPlusNormal"/>
        <w:ind w:firstLine="540"/>
        <w:jc w:val="both"/>
      </w:pPr>
      <w:r>
        <w:t>затраты на проведение диспансеризации работников;</w:t>
      </w:r>
    </w:p>
    <w:p w:rsidR="00A44E25" w:rsidRDefault="00A44E25">
      <w:pPr>
        <w:pStyle w:val="ConsPlusNormal"/>
        <w:ind w:firstLine="540"/>
        <w:jc w:val="both"/>
      </w:pPr>
      <w:r>
        <w:t>затраты на монтаж (установку), дооборудование и наладку оборудования;</w:t>
      </w:r>
    </w:p>
    <w:p w:rsidR="00A44E25" w:rsidRDefault="00A44E25">
      <w:pPr>
        <w:pStyle w:val="ConsPlusNormal"/>
        <w:ind w:firstLine="540"/>
        <w:jc w:val="both"/>
      </w:pPr>
      <w:r>
        <w:t>затраты на оплату услуг вневедомственной охраны;</w:t>
      </w:r>
    </w:p>
    <w:p w:rsidR="00A44E25" w:rsidRDefault="00A44E25">
      <w:pPr>
        <w:pStyle w:val="ConsPlusNormal"/>
        <w:ind w:firstLine="540"/>
        <w:jc w:val="both"/>
      </w:pPr>
      <w:r>
        <w:t xml:space="preserve">затраты на приобретение </w:t>
      </w:r>
      <w:proofErr w:type="gramStart"/>
      <w:r>
        <w:t>полисов обязательного страхования гражданской ответственности владельцев транспортных средств</w:t>
      </w:r>
      <w:proofErr w:type="gramEnd"/>
      <w:r>
        <w:t>;</w:t>
      </w:r>
    </w:p>
    <w:p w:rsidR="00A44E25" w:rsidRDefault="00A44E25">
      <w:pPr>
        <w:pStyle w:val="ConsPlusNormal"/>
        <w:ind w:firstLine="540"/>
        <w:jc w:val="both"/>
      </w:pPr>
      <w:r>
        <w:t>затраты на оплату труда независимых экспертов;</w:t>
      </w:r>
    </w:p>
    <w:p w:rsidR="00A44E25" w:rsidRDefault="00A44E25">
      <w:pPr>
        <w:pStyle w:val="ConsPlusNormal"/>
        <w:ind w:firstLine="540"/>
        <w:jc w:val="both"/>
      </w:pPr>
      <w:proofErr w:type="gramStart"/>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w:t>
      </w:r>
      <w:proofErr w:type="gramEnd"/>
      <w:r>
        <w:t xml:space="preserve">, </w:t>
      </w:r>
      <w:proofErr w:type="gramStart"/>
      <w:r>
        <w:t xml:space="preserve">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roofErr w:type="gramEnd"/>
    </w:p>
    <w:p w:rsidR="00A44E25" w:rsidRDefault="00A44E25">
      <w:pPr>
        <w:pStyle w:val="ConsPlusNormal"/>
        <w:ind w:firstLine="540"/>
        <w:jc w:val="both"/>
      </w:pPr>
      <w:r>
        <w:t>Группа затрат на приобретение основных сре</w:t>
      </w:r>
      <w:proofErr w:type="gramStart"/>
      <w:r>
        <w:t>дств вкл</w:t>
      </w:r>
      <w:proofErr w:type="gramEnd"/>
      <w:r>
        <w:t>ючает следующие подгруппы:</w:t>
      </w:r>
    </w:p>
    <w:p w:rsidR="00A44E25" w:rsidRDefault="00A44E25">
      <w:pPr>
        <w:pStyle w:val="ConsPlusNormal"/>
        <w:ind w:firstLine="540"/>
        <w:jc w:val="both"/>
      </w:pPr>
      <w:r>
        <w:t>затраты на приобретение транспортных средств;</w:t>
      </w:r>
    </w:p>
    <w:p w:rsidR="00A44E25" w:rsidRDefault="00A44E25">
      <w:pPr>
        <w:pStyle w:val="ConsPlusNormal"/>
        <w:ind w:firstLine="540"/>
        <w:jc w:val="both"/>
      </w:pPr>
      <w:r>
        <w:t>затраты на приобретение мебели;</w:t>
      </w:r>
    </w:p>
    <w:p w:rsidR="00A44E25" w:rsidRDefault="00A44E25">
      <w:pPr>
        <w:pStyle w:val="ConsPlusNormal"/>
        <w:ind w:firstLine="540"/>
        <w:jc w:val="both"/>
      </w:pPr>
      <w:r>
        <w:t>затраты на приобретение систем кондиционирования;</w:t>
      </w:r>
    </w:p>
    <w:p w:rsidR="00A44E25" w:rsidRDefault="00A44E25">
      <w:pPr>
        <w:pStyle w:val="ConsPlusNormal"/>
        <w:ind w:firstLine="540"/>
        <w:jc w:val="both"/>
      </w:pPr>
      <w:r>
        <w:t>иные затраты, относящиеся к затратам на приобретение основных сре</w:t>
      </w:r>
      <w:proofErr w:type="gramStart"/>
      <w:r>
        <w:t>дств в р</w:t>
      </w:r>
      <w:proofErr w:type="gramEnd"/>
      <w:r>
        <w:t xml:space="preserve">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 xml:space="preserve">Группа затрат на приобретение материальных запасов, не отнесенные к затратам, указанным в </w:t>
      </w:r>
      <w:hyperlink w:anchor="P70" w:history="1">
        <w:r>
          <w:rPr>
            <w:color w:val="0000FF"/>
          </w:rPr>
          <w:t>пунктах 7</w:t>
        </w:r>
      </w:hyperlink>
      <w:r>
        <w:t xml:space="preserve"> - </w:t>
      </w:r>
      <w:hyperlink w:anchor="P193" w:history="1">
        <w:r>
          <w:rPr>
            <w:color w:val="0000FF"/>
          </w:rPr>
          <w:t>13</w:t>
        </w:r>
      </w:hyperlink>
      <w:r>
        <w:t xml:space="preserve"> настоящего документа, включает следующие подгруппы:</w:t>
      </w:r>
    </w:p>
    <w:p w:rsidR="00A44E25" w:rsidRDefault="00A44E25">
      <w:pPr>
        <w:pStyle w:val="ConsPlusNormal"/>
        <w:ind w:firstLine="540"/>
        <w:jc w:val="both"/>
      </w:pPr>
      <w:r>
        <w:t>затраты на приобретение бланочной продукции;</w:t>
      </w:r>
    </w:p>
    <w:p w:rsidR="00A44E25" w:rsidRDefault="00A44E25">
      <w:pPr>
        <w:pStyle w:val="ConsPlusNormal"/>
        <w:ind w:firstLine="540"/>
        <w:jc w:val="both"/>
      </w:pPr>
      <w:r>
        <w:t>затраты на приобретение канцелярских принадлежностей;</w:t>
      </w:r>
    </w:p>
    <w:p w:rsidR="00A44E25" w:rsidRDefault="00A44E25">
      <w:pPr>
        <w:pStyle w:val="ConsPlusNormal"/>
        <w:ind w:firstLine="540"/>
        <w:jc w:val="both"/>
      </w:pPr>
      <w:r>
        <w:t>затраты на приобретение хозяйственных товаров и принадлежностей;</w:t>
      </w:r>
    </w:p>
    <w:p w:rsidR="00A44E25" w:rsidRDefault="00A44E25">
      <w:pPr>
        <w:pStyle w:val="ConsPlusNormal"/>
        <w:ind w:firstLine="540"/>
        <w:jc w:val="both"/>
      </w:pPr>
      <w:r>
        <w:t>затраты на приобретение горюче-смазочных материалов;</w:t>
      </w:r>
    </w:p>
    <w:p w:rsidR="00A44E25" w:rsidRDefault="00A44E25">
      <w:pPr>
        <w:pStyle w:val="ConsPlusNormal"/>
        <w:ind w:firstLine="540"/>
        <w:jc w:val="both"/>
      </w:pPr>
      <w:r>
        <w:t>затраты на приобретение запасных частей для транспортных средств;</w:t>
      </w:r>
    </w:p>
    <w:p w:rsidR="00A44E25" w:rsidRDefault="00A44E25">
      <w:pPr>
        <w:pStyle w:val="ConsPlusNormal"/>
        <w:ind w:firstLine="540"/>
        <w:jc w:val="both"/>
      </w:pPr>
      <w:r>
        <w:t>затраты на приобретение материальных запасов для нужд гражданской обороны;</w:t>
      </w:r>
    </w:p>
    <w:p w:rsidR="00A44E25" w:rsidRDefault="00A44E25">
      <w:pPr>
        <w:pStyle w:val="ConsPlusNormal"/>
        <w:ind w:firstLine="540"/>
        <w:jc w:val="both"/>
      </w:pPr>
      <w:r>
        <w:t xml:space="preserve">иные затраты, относящиеся к затратам на приобретение материальных запасов в рамках затрат, указанных в </w:t>
      </w:r>
      <w:hyperlink w:anchor="P202" w:history="1">
        <w:r>
          <w:rPr>
            <w:color w:val="0000FF"/>
          </w:rPr>
          <w:t>абзацах первом</w:t>
        </w:r>
      </w:hyperlink>
      <w:r>
        <w:t xml:space="preserve"> - </w:t>
      </w:r>
      <w:hyperlink w:anchor="P214" w:history="1">
        <w:r>
          <w:rPr>
            <w:color w:val="0000FF"/>
          </w:rPr>
          <w:t>двенадцатом</w:t>
        </w:r>
      </w:hyperlink>
      <w:r>
        <w:t xml:space="preserve"> настоящего пункта.</w:t>
      </w:r>
    </w:p>
    <w:p w:rsidR="00A44E25" w:rsidRDefault="00A44E25">
      <w:pPr>
        <w:pStyle w:val="ConsPlusNormal"/>
        <w:ind w:firstLine="540"/>
        <w:jc w:val="both"/>
      </w:pPr>
      <w:r>
        <w:t>16. Формулы расчета, применяемые при определении нормативных затрат, учитывают:</w:t>
      </w:r>
    </w:p>
    <w:p w:rsidR="00A44E25" w:rsidRDefault="00A44E25">
      <w:pPr>
        <w:pStyle w:val="ConsPlusNormal"/>
        <w:ind w:firstLine="540"/>
        <w:jc w:val="both"/>
      </w:pPr>
      <w:r>
        <w:t xml:space="preserve">а) установленные государственными органами, органами управления государственными </w:t>
      </w:r>
      <w:r>
        <w:lastRenderedPageBreak/>
        <w:t>внебюджетными фондами и муниципальными органами нормативы количества товаров, работ, услуг и (или) нормативы цены товаров, работ, услуг;</w:t>
      </w:r>
    </w:p>
    <w:p w:rsidR="00A44E25" w:rsidRDefault="00A44E25">
      <w:pPr>
        <w:pStyle w:val="ConsPlusNormal"/>
        <w:ind w:firstLine="540"/>
        <w:jc w:val="both"/>
      </w:pPr>
      <w:r>
        <w:t>б) сроки эксплуатации (в отношении основных средств);</w:t>
      </w:r>
    </w:p>
    <w:p w:rsidR="00A44E25" w:rsidRDefault="00A44E25">
      <w:pPr>
        <w:pStyle w:val="ConsPlusNormal"/>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A44E25" w:rsidRDefault="00A44E25">
      <w:pPr>
        <w:pStyle w:val="ConsPlusNormal"/>
        <w:ind w:firstLine="540"/>
        <w:jc w:val="both"/>
      </w:pPr>
      <w:r>
        <w:t>г) остатки основных средств и материальных запасов;</w:t>
      </w:r>
    </w:p>
    <w:p w:rsidR="00A44E25" w:rsidRDefault="00A44E25">
      <w:pPr>
        <w:pStyle w:val="ConsPlusNormal"/>
        <w:ind w:firstLine="540"/>
        <w:jc w:val="both"/>
      </w:pPr>
      <w:proofErr w:type="spellStart"/>
      <w:r>
        <w:t>д</w:t>
      </w:r>
      <w:proofErr w:type="spellEnd"/>
      <w:r>
        <w:t xml:space="preserve">) утратил силу. - </w:t>
      </w:r>
      <w:hyperlink r:id="rId11" w:history="1">
        <w:r>
          <w:rPr>
            <w:color w:val="0000FF"/>
          </w:rPr>
          <w:t>Постановление</w:t>
        </w:r>
      </w:hyperlink>
      <w:r>
        <w:t xml:space="preserve"> Правительства РФ от 11.03.2016 N 183.</w:t>
      </w:r>
    </w:p>
    <w:p w:rsidR="00A44E25" w:rsidRDefault="00A44E25">
      <w:pPr>
        <w:pStyle w:val="ConsPlusNormal"/>
        <w:ind w:firstLine="540"/>
        <w:jc w:val="both"/>
      </w:pPr>
      <w:bookmarkStart w:id="6" w:name="P332"/>
      <w:bookmarkEnd w:id="6"/>
      <w:r>
        <w:t>17. При определении нормативных затрат используется показатель расчетной численности основных работников.</w:t>
      </w:r>
    </w:p>
    <w:p w:rsidR="00A44E25" w:rsidRDefault="00A44E25">
      <w:pPr>
        <w:pStyle w:val="ConsPlusNormal"/>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A44E25" w:rsidRDefault="00A44E25">
      <w:pPr>
        <w:pStyle w:val="ConsPlusNormal"/>
        <w:jc w:val="both"/>
      </w:pPr>
    </w:p>
    <w:p w:rsidR="00A44E25" w:rsidRDefault="00A44E25">
      <w:pPr>
        <w:pStyle w:val="ConsPlusNormal"/>
        <w:jc w:val="center"/>
      </w:pPr>
      <w:r w:rsidRPr="00875139">
        <w:rPr>
          <w:position w:val="-14"/>
        </w:rPr>
        <w:pict>
          <v:shape id="_x0000_i1025" style="width:164.25pt;height:21.75pt" coordsize="" o:spt="100" adj="0,,0" path="" filled="f" stroked="f">
            <v:stroke joinstyle="miter"/>
            <v:imagedata r:id="rId12" o:title="base_1_195498_13"/>
            <v:formulas/>
            <v:path o:connecttype="segments"/>
          </v:shape>
        </w:pict>
      </w:r>
      <w:r>
        <w:t>,</w:t>
      </w:r>
    </w:p>
    <w:p w:rsidR="00A44E25" w:rsidRDefault="00A44E25">
      <w:pPr>
        <w:pStyle w:val="ConsPlusNormal"/>
        <w:jc w:val="both"/>
      </w:pPr>
    </w:p>
    <w:p w:rsidR="00A44E25" w:rsidRDefault="00A44E25">
      <w:pPr>
        <w:pStyle w:val="ConsPlusNormal"/>
        <w:ind w:firstLine="540"/>
        <w:jc w:val="both"/>
      </w:pPr>
      <w:r>
        <w:t>где:</w:t>
      </w:r>
    </w:p>
    <w:p w:rsidR="00A44E25" w:rsidRDefault="00A44E25">
      <w:pPr>
        <w:pStyle w:val="ConsPlusNormal"/>
        <w:ind w:firstLine="540"/>
        <w:jc w:val="both"/>
      </w:pPr>
      <w:r w:rsidRPr="00875139">
        <w:rPr>
          <w:position w:val="-12"/>
        </w:rPr>
        <w:pict>
          <v:shape id="_x0000_i1026" style="width:17.25pt;height:19.5pt" coordsize="" o:spt="100" adj="0,,0" path="" filled="f" stroked="f">
            <v:stroke joinstyle="miter"/>
            <v:imagedata r:id="rId13" o:title="base_1_195498_14"/>
            <v:formulas/>
            <v:path o:connecttype="segments"/>
          </v:shape>
        </w:pict>
      </w:r>
      <w:r>
        <w:t xml:space="preserve"> - фактическая численность служащих;</w:t>
      </w:r>
    </w:p>
    <w:p w:rsidR="00A44E25" w:rsidRDefault="00A44E25">
      <w:pPr>
        <w:pStyle w:val="ConsPlusNormal"/>
        <w:ind w:firstLine="540"/>
        <w:jc w:val="both"/>
      </w:pPr>
      <w:r w:rsidRPr="00875139">
        <w:rPr>
          <w:position w:val="-14"/>
        </w:rPr>
        <w:pict>
          <v:shape id="_x0000_i1027" style="width:17.25pt;height:21.75pt" coordsize="" o:spt="100" adj="0,,0" path="" filled="f" stroked="f">
            <v:stroke joinstyle="miter"/>
            <v:imagedata r:id="rId14" o:title="base_1_195498_15"/>
            <v:formulas/>
            <v:path o:connecttype="segments"/>
          </v:shape>
        </w:pict>
      </w:r>
      <w:r>
        <w:t xml:space="preserve"> - фактическая численность работников, замещающих должности, не являющиеся должностями службы;</w:t>
      </w:r>
    </w:p>
    <w:p w:rsidR="00A44E25" w:rsidRDefault="00A44E25">
      <w:pPr>
        <w:pStyle w:val="ConsPlusNormal"/>
        <w:ind w:firstLine="540"/>
        <w:jc w:val="both"/>
      </w:pPr>
      <w:r w:rsidRPr="00875139">
        <w:rPr>
          <w:position w:val="-12"/>
        </w:rPr>
        <w:pict>
          <v:shape id="_x0000_i1028" style="width:28.5pt;height:19.5pt" coordsize="" o:spt="100" adj="0,,0" path="" filled="f" stroked="f">
            <v:stroke joinstyle="miter"/>
            <v:imagedata r:id="rId15" o:title="base_1_195498_16"/>
            <v:formulas/>
            <v:path o:connecttype="segments"/>
          </v:shape>
        </w:pict>
      </w:r>
      <w:r>
        <w:t xml:space="preserve"> </w:t>
      </w:r>
      <w:proofErr w:type="gramStart"/>
      <w: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6"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A44E25" w:rsidRDefault="00A44E25">
      <w:pPr>
        <w:pStyle w:val="ConsPlusNormal"/>
        <w:ind w:firstLine="540"/>
        <w:jc w:val="both"/>
      </w:pPr>
      <w:r>
        <w:t>1,1 - коэффициент, который может быть использован на случай замещения вакантных должностей.</w:t>
      </w:r>
    </w:p>
    <w:p w:rsidR="00A44E25" w:rsidRDefault="00A44E25">
      <w:pPr>
        <w:pStyle w:val="ConsPlusNormal"/>
        <w:ind w:firstLine="540"/>
        <w:jc w:val="both"/>
      </w:pPr>
      <w:r>
        <w:t xml:space="preserve">18. </w:t>
      </w:r>
      <w:proofErr w:type="gramStart"/>
      <w:r>
        <w:t>Показатель расчетной численности основных работников (</w:t>
      </w:r>
      <w:r w:rsidRPr="00875139">
        <w:rPr>
          <w:position w:val="-12"/>
        </w:rPr>
        <w:pict>
          <v:shape id="_x0000_i1029" style="width:21.75pt;height:19.5pt" coordsize="" o:spt="100" adj="0,,0" path="" filled="f" stroked="f">
            <v:stroke joinstyle="miter"/>
            <v:imagedata r:id="rId17" o:title="base_1_195498_17"/>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w:t>
      </w:r>
      <w:proofErr w:type="gramEnd"/>
      <w:r>
        <w:t xml:space="preserve"> Российской Федерации или местными администрациями, не установлен иной порядок расчета показателя.</w:t>
      </w:r>
    </w:p>
    <w:p w:rsidR="00A44E25" w:rsidRDefault="00A44E25">
      <w:pPr>
        <w:pStyle w:val="ConsPlusNormal"/>
        <w:ind w:firstLine="540"/>
        <w:jc w:val="both"/>
      </w:pPr>
      <w:r>
        <w:t>19. Показатель расчетной численности основных работников</w:t>
      </w:r>
      <w:proofErr w:type="gramStart"/>
      <w:r>
        <w:t xml:space="preserve"> (</w:t>
      </w:r>
      <w:r w:rsidRPr="00875139">
        <w:rPr>
          <w:position w:val="-12"/>
        </w:rPr>
        <w:pict>
          <v:shape id="_x0000_i1030" style="width:21.75pt;height:19.5pt" coordsize="" o:spt="100" adj="0,,0" path="" filled="f" stroked="f">
            <v:stroke joinstyle="miter"/>
            <v:imagedata r:id="rId18" o:title="base_1_195498_18"/>
            <v:formulas/>
            <v:path o:connecttype="segments"/>
          </v:shape>
        </w:pict>
      </w:r>
      <w:r>
        <w:t xml:space="preserve">) </w:t>
      </w:r>
      <w:proofErr w:type="gramEnd"/>
      <w: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A44E25" w:rsidRDefault="00A44E25">
      <w:pPr>
        <w:pStyle w:val="ConsPlusNormal"/>
        <w:jc w:val="both"/>
      </w:pPr>
    </w:p>
    <w:p w:rsidR="00A44E25" w:rsidRDefault="00A44E25">
      <w:pPr>
        <w:pStyle w:val="ConsPlusNormal"/>
        <w:jc w:val="center"/>
      </w:pPr>
      <w:r w:rsidRPr="00875139">
        <w:rPr>
          <w:position w:val="-14"/>
        </w:rPr>
        <w:pict>
          <v:shape id="_x0000_i1031" style="width:250.5pt;height:21.75pt" coordsize="" o:spt="100" adj="0,,0" path="" filled="f" stroked="f">
            <v:stroke joinstyle="miter"/>
            <v:imagedata r:id="rId19" o:title="base_1_195498_19"/>
            <v:formulas/>
            <v:path o:connecttype="segments"/>
          </v:shape>
        </w:pict>
      </w:r>
      <w:r>
        <w:t>,</w:t>
      </w:r>
    </w:p>
    <w:p w:rsidR="00A44E25" w:rsidRDefault="00A44E25">
      <w:pPr>
        <w:pStyle w:val="ConsPlusNormal"/>
        <w:jc w:val="both"/>
      </w:pPr>
    </w:p>
    <w:p w:rsidR="00A44E25" w:rsidRDefault="00A44E25">
      <w:pPr>
        <w:pStyle w:val="ConsPlusNormal"/>
        <w:ind w:firstLine="540"/>
        <w:jc w:val="both"/>
      </w:pPr>
      <w:r>
        <w:t>где:</w:t>
      </w:r>
    </w:p>
    <w:p w:rsidR="00A44E25" w:rsidRDefault="00A44E25">
      <w:pPr>
        <w:pStyle w:val="ConsPlusNormal"/>
        <w:ind w:firstLine="540"/>
        <w:jc w:val="both"/>
      </w:pPr>
      <w:r w:rsidRPr="00875139">
        <w:rPr>
          <w:position w:val="-12"/>
        </w:rPr>
        <w:pict>
          <v:shape id="_x0000_i1032" style="width:28.5pt;height:19.5pt" coordsize="" o:spt="100" adj="0,,0" path="" filled="f" stroked="f">
            <v:stroke joinstyle="miter"/>
            <v:imagedata r:id="rId20" o:title="base_1_195498_20"/>
            <v:formulas/>
            <v:path o:connecttype="segments"/>
          </v:shape>
        </w:pict>
      </w:r>
      <w:r>
        <w:t xml:space="preserve"> - фактическая численность работников, являющихся военнослужащими;</w:t>
      </w:r>
    </w:p>
    <w:p w:rsidR="00A44E25" w:rsidRDefault="00A44E25">
      <w:pPr>
        <w:pStyle w:val="ConsPlusNormal"/>
        <w:ind w:firstLine="540"/>
        <w:jc w:val="both"/>
      </w:pPr>
      <w:r w:rsidRPr="00875139">
        <w:rPr>
          <w:position w:val="-12"/>
        </w:rPr>
        <w:pict>
          <v:shape id="_x0000_i1033" style="width:34.5pt;height:19.5pt" coordsize="" o:spt="100" adj="0,,0" path="" filled="f" stroked="f">
            <v:stroke joinstyle="miter"/>
            <v:imagedata r:id="rId21" o:title="base_1_195498_21"/>
            <v:formulas/>
            <v:path o:connecttype="segments"/>
          </v:shape>
        </w:pict>
      </w:r>
      <w:r>
        <w:t xml:space="preserve"> - фактическая численность сотрудников, имеющих специальные звания.</w:t>
      </w:r>
    </w:p>
    <w:p w:rsidR="00A44E25" w:rsidRDefault="00A44E25">
      <w:pPr>
        <w:pStyle w:val="ConsPlusNormal"/>
        <w:ind w:firstLine="540"/>
        <w:jc w:val="both"/>
      </w:pPr>
      <w:r>
        <w:t xml:space="preserve">20. </w:t>
      </w:r>
      <w:proofErr w:type="gramStart"/>
      <w:r>
        <w:t>Показатель расчетной численности основных работников (</w:t>
      </w:r>
      <w:r w:rsidRPr="00875139">
        <w:rPr>
          <w:position w:val="-12"/>
        </w:rPr>
        <w:pict>
          <v:shape id="_x0000_i1034" style="width:21.75pt;height:19.5pt" coordsize="" o:spt="100" adj="0,,0" path="" filled="f" stroked="f">
            <v:stroke joinstyle="miter"/>
            <v:imagedata r:id="rId18" o:title="base_1_195498_22"/>
            <v:formulas/>
            <v:path o:connecttype="segments"/>
          </v:shape>
        </w:pict>
      </w:r>
      <w:r>
        <w:t xml:space="preserve">) для государственных органов субъектов Российской Федерации и муниципальных органов, относящихся к сфере </w:t>
      </w:r>
      <w:r>
        <w:lastRenderedPageBreak/>
        <w:t>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w:t>
      </w:r>
      <w:proofErr w:type="gramEnd"/>
      <w:r>
        <w:t xml:space="preserve"> или местными администрациями, не установлен иной порядок расчета показателя.</w:t>
      </w:r>
    </w:p>
    <w:p w:rsidR="00A44E25" w:rsidRDefault="00A44E25">
      <w:pPr>
        <w:pStyle w:val="ConsPlusNormal"/>
        <w:ind w:firstLine="540"/>
        <w:jc w:val="both"/>
      </w:pPr>
      <w:r>
        <w:t>21. Показатель расчетной численности основных работников</w:t>
      </w:r>
      <w:proofErr w:type="gramStart"/>
      <w:r>
        <w:t xml:space="preserve"> (</w:t>
      </w:r>
      <w:r w:rsidRPr="00875139">
        <w:rPr>
          <w:position w:val="-12"/>
        </w:rPr>
        <w:pict>
          <v:shape id="_x0000_i1035" style="width:21.75pt;height:19.5pt" coordsize="" o:spt="100" adj="0,,0" path="" filled="f" stroked="f">
            <v:stroke joinstyle="miter"/>
            <v:imagedata r:id="rId18" o:title="base_1_195498_23"/>
            <v:formulas/>
            <v:path o:connecttype="segments"/>
          </v:shape>
        </w:pict>
      </w:r>
      <w:r>
        <w:t xml:space="preserve">) </w:t>
      </w:r>
      <w:proofErr w:type="gramEnd"/>
      <w:r>
        <w:t>для государственных внебюджетных фондов определяется по формуле:</w:t>
      </w:r>
    </w:p>
    <w:p w:rsidR="00A44E25" w:rsidRDefault="00A44E25">
      <w:pPr>
        <w:pStyle w:val="ConsPlusNormal"/>
        <w:jc w:val="both"/>
      </w:pPr>
    </w:p>
    <w:p w:rsidR="00A44E25" w:rsidRDefault="00A44E25">
      <w:pPr>
        <w:pStyle w:val="ConsPlusNormal"/>
        <w:jc w:val="center"/>
      </w:pPr>
      <w:r w:rsidRPr="00875139">
        <w:rPr>
          <w:position w:val="-14"/>
        </w:rPr>
        <w:pict>
          <v:shape id="_x0000_i1036" style="width:87pt;height:21.75pt" coordsize="" o:spt="100" adj="0,,0" path="" filled="f" stroked="f">
            <v:stroke joinstyle="miter"/>
            <v:imagedata r:id="rId22" o:title="base_1_195498_24"/>
            <v:formulas/>
            <v:path o:connecttype="segments"/>
          </v:shape>
        </w:pict>
      </w:r>
      <w:r>
        <w:t>,</w:t>
      </w:r>
    </w:p>
    <w:p w:rsidR="00A44E25" w:rsidRDefault="00A44E25">
      <w:pPr>
        <w:pStyle w:val="ConsPlusNormal"/>
        <w:jc w:val="both"/>
      </w:pPr>
    </w:p>
    <w:p w:rsidR="00A44E25" w:rsidRDefault="00A44E25">
      <w:pPr>
        <w:pStyle w:val="ConsPlusNormal"/>
        <w:ind w:firstLine="540"/>
        <w:jc w:val="both"/>
      </w:pPr>
      <w:r>
        <w:t xml:space="preserve">где </w:t>
      </w:r>
      <w:r w:rsidRPr="00875139">
        <w:rPr>
          <w:position w:val="-14"/>
        </w:rPr>
        <w:pict>
          <v:shape id="_x0000_i1037" style="width:18.75pt;height:21.75pt" coordsize="" o:spt="100" adj="0,,0" path="" filled="f" stroked="f">
            <v:stroke joinstyle="miter"/>
            <v:imagedata r:id="rId23" o:title="base_1_195498_25"/>
            <v:formulas/>
            <v:path o:connecttype="segments"/>
          </v:shape>
        </w:pict>
      </w:r>
      <w:r>
        <w:t xml:space="preserve"> - фактическая численность работников государственного внебюджетного фонда.</w:t>
      </w:r>
    </w:p>
    <w:p w:rsidR="00A44E25" w:rsidRDefault="00A44E25">
      <w:pPr>
        <w:pStyle w:val="ConsPlusNormal"/>
        <w:ind w:firstLine="540"/>
        <w:jc w:val="both"/>
      </w:pPr>
      <w:bookmarkStart w:id="7" w:name="P358"/>
      <w:bookmarkEnd w:id="7"/>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A44E25" w:rsidRDefault="00A44E25">
      <w:pPr>
        <w:pStyle w:val="ConsPlusNormal"/>
        <w:ind w:firstLine="540"/>
        <w:jc w:val="both"/>
      </w:pPr>
      <w:r>
        <w:t xml:space="preserve">23. Норматив цены товаров, работ и услуг, устанавливаемый в формулах расчета, определяется с учетом положений </w:t>
      </w:r>
      <w:hyperlink r:id="rId24"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44E25" w:rsidRDefault="00A44E25">
      <w:pPr>
        <w:pStyle w:val="ConsPlusNormal"/>
        <w:jc w:val="both"/>
      </w:pPr>
    </w:p>
    <w:p w:rsidR="00A44E25" w:rsidRDefault="00A44E25">
      <w:pPr>
        <w:pStyle w:val="ConsPlusNormal"/>
        <w:jc w:val="both"/>
      </w:pPr>
    </w:p>
    <w:p w:rsidR="00A44E25" w:rsidRDefault="00A44E25">
      <w:pPr>
        <w:pStyle w:val="ConsPlusNormal"/>
        <w:pBdr>
          <w:top w:val="single" w:sz="6" w:space="0" w:color="auto"/>
        </w:pBdr>
        <w:spacing w:before="100" w:after="100"/>
        <w:jc w:val="both"/>
        <w:rPr>
          <w:sz w:val="2"/>
          <w:szCs w:val="2"/>
        </w:rPr>
      </w:pPr>
    </w:p>
    <w:p w:rsidR="00C13591" w:rsidRDefault="00C13591"/>
    <w:sectPr w:rsidR="00C13591" w:rsidSect="00960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E25"/>
    <w:rsid w:val="00053162"/>
    <w:rsid w:val="00A44E25"/>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E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4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3DA26DE299E275F34E680790D2C57A1393644AFAB58FB2B363FBF07CC820C300837BF98DFC286s2i8H"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hyperlink" Target="consultantplus://offline/ref=49D3DA26DE299E275F34E680790D2C57A2323243A5A758FB2B363FBF07CC820C300837BF98DFC380s2iDH" TargetMode="Externa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D3DA26DE299E275F34E680790D2C57A2303B47ABAB58FB2B363FBF07sCiCH" TargetMode="External"/><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49D3DA26DE299E275F34E680790D2C57A2323243A5A758FB2B363FBF07CC820C300837BF98DFC381s2iDH" TargetMode="External"/><Relationship Id="rId11" Type="http://schemas.openxmlformats.org/officeDocument/2006/relationships/hyperlink" Target="consultantplus://offline/ref=49D3DA26DE299E275F34E680790D2C57A1393644AFAB58FB2B363FBF07CC820C300837BF98DFC280s2iEH" TargetMode="External"/><Relationship Id="rId24" Type="http://schemas.openxmlformats.org/officeDocument/2006/relationships/hyperlink" Target="consultantplus://offline/ref=49D3DA26DE299E275F34E680790D2C57A2323243A5A758FB2B363FBF07CC820C300837BF98DFC086s2i6H" TargetMode="External"/><Relationship Id="rId5" Type="http://schemas.openxmlformats.org/officeDocument/2006/relationships/hyperlink" Target="consultantplus://offline/ref=49D3DA26DE299E275F34E680790D2C57A2323243A5A758FB2B363FBF07CC820C300837BF98DECA82s2iFH" TargetMode="External"/><Relationship Id="rId15" Type="http://schemas.openxmlformats.org/officeDocument/2006/relationships/image" Target="media/image4.wmf"/><Relationship Id="rId23" Type="http://schemas.openxmlformats.org/officeDocument/2006/relationships/image" Target="media/image11.wmf"/><Relationship Id="rId10" Type="http://schemas.openxmlformats.org/officeDocument/2006/relationships/hyperlink" Target="consultantplus://offline/ref=49D3DA26DE299E275F34E680790D2C57A2323243A5A758FB2B363FBF07CC820C300837BF98DECA82s2iCH" TargetMode="External"/><Relationship Id="rId19" Type="http://schemas.openxmlformats.org/officeDocument/2006/relationships/image" Target="media/image7.wmf"/><Relationship Id="rId4" Type="http://schemas.openxmlformats.org/officeDocument/2006/relationships/hyperlink" Target="consultantplus://offline/ref=49D3DA26DE299E275F34E680790D2C57A1393644AFAB58FB2B363FBF07CC820C300837BF98DFC287s2i7H" TargetMode="External"/><Relationship Id="rId9" Type="http://schemas.openxmlformats.org/officeDocument/2006/relationships/hyperlink" Target="consultantplus://offline/ref=49D3DA26DE299E275F34E680790D2C57A2323243A5A758FB2B363FBF07CC820C300837BF98DFC381s2iBH" TargetMode="External"/><Relationship Id="rId14" Type="http://schemas.openxmlformats.org/officeDocument/2006/relationships/image" Target="media/image3.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4372</Words>
  <Characters>24923</Characters>
  <Application>Microsoft Office Word</Application>
  <DocSecurity>0</DocSecurity>
  <Lines>207</Lines>
  <Paragraphs>58</Paragraphs>
  <ScaleCrop>false</ScaleCrop>
  <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2017-10-12T07:34:00Z</dcterms:created>
  <dcterms:modified xsi:type="dcterms:W3CDTF">2017-10-12T07:40:00Z</dcterms:modified>
</cp:coreProperties>
</file>